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eastAsia="zh-CN"/>
        </w:rPr>
        <w:t>包</w:t>
      </w:r>
      <w:r>
        <w:rPr>
          <w:rFonts w:hint="eastAsia"/>
          <w:lang w:val="en-US" w:eastAsia="zh-CN"/>
        </w:rPr>
        <w:t>2</w:t>
      </w:r>
    </w:p>
    <w:tbl>
      <w:tblPr>
        <w:tblStyle w:val="4"/>
        <w:tblW w:w="100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1108"/>
        <w:gridCol w:w="6923"/>
        <w:gridCol w:w="519"/>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5" w:type="dxa"/>
            <w:noWrap w:val="0"/>
            <w:vAlign w:val="center"/>
          </w:tcPr>
          <w:p>
            <w:pPr>
              <w:jc w:val="center"/>
              <w:rPr>
                <w:szCs w:val="24"/>
              </w:rPr>
            </w:pPr>
            <w:r>
              <w:rPr>
                <w:rFonts w:hint="eastAsia"/>
              </w:rPr>
              <w:t>序号</w:t>
            </w:r>
          </w:p>
        </w:tc>
        <w:tc>
          <w:tcPr>
            <w:tcW w:w="1108" w:type="dxa"/>
            <w:noWrap w:val="0"/>
            <w:vAlign w:val="center"/>
          </w:tcPr>
          <w:p>
            <w:pPr>
              <w:jc w:val="center"/>
              <w:rPr>
                <w:szCs w:val="24"/>
              </w:rPr>
            </w:pPr>
            <w:r>
              <w:rPr>
                <w:rFonts w:hint="eastAsia"/>
              </w:rPr>
              <w:t>货物与服务名称</w:t>
            </w:r>
          </w:p>
        </w:tc>
        <w:tc>
          <w:tcPr>
            <w:tcW w:w="6923" w:type="dxa"/>
            <w:noWrap w:val="0"/>
            <w:vAlign w:val="center"/>
          </w:tcPr>
          <w:p>
            <w:pPr>
              <w:jc w:val="center"/>
              <w:rPr>
                <w:szCs w:val="24"/>
              </w:rPr>
            </w:pPr>
            <w:r>
              <w:rPr>
                <w:rFonts w:hint="eastAsia"/>
              </w:rPr>
              <w:t>主要技术参数、保修期、交货时间、响应时间等要求</w:t>
            </w:r>
          </w:p>
        </w:tc>
        <w:tc>
          <w:tcPr>
            <w:tcW w:w="519" w:type="dxa"/>
            <w:noWrap w:val="0"/>
            <w:vAlign w:val="center"/>
          </w:tcPr>
          <w:p>
            <w:pPr>
              <w:jc w:val="center"/>
              <w:rPr>
                <w:szCs w:val="24"/>
              </w:rPr>
            </w:pPr>
            <w:r>
              <w:rPr>
                <w:rFonts w:hint="eastAsia"/>
              </w:rPr>
              <w:t>数量</w:t>
            </w:r>
          </w:p>
        </w:tc>
        <w:tc>
          <w:tcPr>
            <w:tcW w:w="1068" w:type="dxa"/>
            <w:noWrap w:val="0"/>
            <w:vAlign w:val="center"/>
          </w:tcPr>
          <w:p>
            <w:pPr>
              <w:jc w:val="center"/>
              <w:rPr>
                <w:rFonts w:hint="eastAsia"/>
                <w:szCs w:val="24"/>
              </w:rPr>
            </w:pPr>
            <w:r>
              <w:rPr>
                <w:rFonts w:hint="eastAsia"/>
              </w:rPr>
              <w:t>售后服务及验收标准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4" w:hRule="atLeast"/>
          <w:jc w:val="center"/>
        </w:trPr>
        <w:tc>
          <w:tcPr>
            <w:tcW w:w="445" w:type="dxa"/>
            <w:noWrap w:val="0"/>
            <w:vAlign w:val="center"/>
          </w:tcPr>
          <w:p>
            <w:pPr>
              <w:jc w:val="center"/>
              <w:rPr>
                <w:szCs w:val="24"/>
              </w:rPr>
            </w:pPr>
            <w:r>
              <w:rPr>
                <w:rFonts w:hint="eastAsia"/>
                <w:szCs w:val="24"/>
              </w:rPr>
              <w:t>1</w:t>
            </w:r>
          </w:p>
        </w:tc>
        <w:tc>
          <w:tcPr>
            <w:tcW w:w="1108" w:type="dxa"/>
            <w:noWrap w:val="0"/>
            <w:vAlign w:val="center"/>
          </w:tcPr>
          <w:p>
            <w:pPr>
              <w:spacing w:line="240" w:lineRule="exact"/>
              <w:jc w:val="left"/>
              <w:rPr>
                <w:szCs w:val="24"/>
              </w:rPr>
            </w:pPr>
          </w:p>
          <w:p>
            <w:pPr>
              <w:spacing w:line="240" w:lineRule="exact"/>
              <w:jc w:val="left"/>
              <w:rPr>
                <w:szCs w:val="24"/>
              </w:rPr>
            </w:pPr>
          </w:p>
          <w:p>
            <w:pPr>
              <w:spacing w:line="240" w:lineRule="exact"/>
              <w:jc w:val="left"/>
              <w:rPr>
                <w:szCs w:val="24"/>
              </w:rPr>
            </w:pPr>
          </w:p>
          <w:p>
            <w:pPr>
              <w:spacing w:line="240" w:lineRule="exact"/>
              <w:jc w:val="left"/>
              <w:rPr>
                <w:rFonts w:hint="eastAsia"/>
                <w:szCs w:val="24"/>
              </w:rPr>
            </w:pPr>
            <w:r>
              <w:rPr>
                <w:rFonts w:hint="eastAsia"/>
                <w:szCs w:val="24"/>
              </w:rPr>
              <w:t>台式</w:t>
            </w:r>
            <w:r>
              <w:rPr>
                <w:szCs w:val="24"/>
              </w:rPr>
              <w:t>冷冻离心机</w:t>
            </w:r>
          </w:p>
          <w:p>
            <w:pPr>
              <w:spacing w:line="240" w:lineRule="exact"/>
              <w:jc w:val="left"/>
              <w:rPr>
                <w:szCs w:val="24"/>
              </w:rPr>
            </w:pPr>
          </w:p>
        </w:tc>
        <w:tc>
          <w:tcPr>
            <w:tcW w:w="6923" w:type="dxa"/>
            <w:noWrap w:val="0"/>
            <w:vAlign w:val="center"/>
          </w:tcPr>
          <w:p>
            <w:pPr>
              <w:rPr>
                <w:rFonts w:hint="eastAsia"/>
              </w:rPr>
            </w:pPr>
            <w:r>
              <w:rPr>
                <w:rFonts w:hint="eastAsia"/>
              </w:rPr>
              <w:t>1</w:t>
            </w:r>
            <w:r>
              <w:rPr>
                <w:rFonts w:hint="eastAsia"/>
                <w:lang w:val="en-US" w:eastAsia="zh-CN"/>
              </w:rPr>
              <w:t>.</w:t>
            </w:r>
            <w:r>
              <w:rPr>
                <w:rFonts w:hint="eastAsia"/>
              </w:rPr>
              <w:t>最高转速≥16000r/min，</w:t>
            </w:r>
          </w:p>
          <w:p>
            <w:pPr>
              <w:rPr>
                <w:rFonts w:hint="eastAsia"/>
              </w:rPr>
            </w:pPr>
            <w:r>
              <w:rPr>
                <w:rFonts w:hint="eastAsia"/>
              </w:rPr>
              <w:t>2</w:t>
            </w:r>
            <w:r>
              <w:rPr>
                <w:rFonts w:hint="eastAsia"/>
                <w:lang w:val="en-US" w:eastAsia="zh-CN"/>
              </w:rPr>
              <w:t>.</w:t>
            </w:r>
            <w:r>
              <w:rPr>
                <w:rFonts w:hint="eastAsia"/>
              </w:rPr>
              <w:t>最大相对离心力≥21532×g</w:t>
            </w:r>
          </w:p>
          <w:p>
            <w:pPr>
              <w:rPr>
                <w:rFonts w:hint="eastAsia"/>
              </w:rPr>
            </w:pPr>
            <w:r>
              <w:rPr>
                <w:rFonts w:hint="eastAsia"/>
              </w:rPr>
              <w:t>3</w:t>
            </w:r>
            <w:r>
              <w:rPr>
                <w:rFonts w:hint="eastAsia"/>
                <w:lang w:val="en-US" w:eastAsia="zh-CN"/>
              </w:rPr>
              <w:t>.</w:t>
            </w:r>
            <w:r>
              <w:rPr>
                <w:rFonts w:hint="eastAsia"/>
              </w:rPr>
              <w:t>最大容量≥4×100ml</w:t>
            </w:r>
            <w:bookmarkStart w:id="1" w:name="_GoBack"/>
            <w:bookmarkEnd w:id="1"/>
          </w:p>
          <w:p>
            <w:pPr>
              <w:rPr>
                <w:rFonts w:hint="eastAsia"/>
              </w:rPr>
            </w:pPr>
            <w:r>
              <w:rPr>
                <w:rFonts w:hint="eastAsia"/>
              </w:rPr>
              <w:t>4</w:t>
            </w:r>
            <w:r>
              <w:rPr>
                <w:rFonts w:hint="eastAsia"/>
                <w:lang w:val="en-US" w:eastAsia="zh-CN"/>
              </w:rPr>
              <w:t>.</w:t>
            </w:r>
            <w:r>
              <w:rPr>
                <w:rFonts w:hint="eastAsia"/>
              </w:rPr>
              <w:t>转速精度≥±30/min</w:t>
            </w:r>
          </w:p>
          <w:p>
            <w:pPr>
              <w:rPr>
                <w:rFonts w:hint="eastAsia"/>
              </w:rPr>
            </w:pPr>
            <w:r>
              <w:rPr>
                <w:rFonts w:hint="eastAsia"/>
              </w:rPr>
              <w:t>5</w:t>
            </w:r>
            <w:r>
              <w:rPr>
                <w:rFonts w:hint="eastAsia"/>
                <w:lang w:val="en-US" w:eastAsia="zh-CN"/>
              </w:rPr>
              <w:t>.</w:t>
            </w:r>
            <w:r>
              <w:rPr>
                <w:rFonts w:hint="eastAsia"/>
              </w:rPr>
              <w:t>定时范围≥1min～99min59sec</w:t>
            </w:r>
          </w:p>
          <w:p>
            <w:pPr>
              <w:rPr>
                <w:rFonts w:hint="eastAsia"/>
              </w:rPr>
            </w:pPr>
            <w:r>
              <w:rPr>
                <w:rFonts w:hint="eastAsia"/>
              </w:rPr>
              <w:t>6</w:t>
            </w:r>
            <w:r>
              <w:rPr>
                <w:rFonts w:hint="eastAsia"/>
                <w:lang w:val="en-US" w:eastAsia="zh-CN"/>
              </w:rPr>
              <w:t>.</w:t>
            </w:r>
            <w:r>
              <w:rPr>
                <w:rFonts w:hint="eastAsia"/>
              </w:rPr>
              <w:t>温度设置范围：-20℃～+40℃</w:t>
            </w:r>
          </w:p>
          <w:p>
            <w:pPr>
              <w:rPr>
                <w:rFonts w:hint="eastAsia"/>
              </w:rPr>
            </w:pPr>
            <w:r>
              <w:rPr>
                <w:rFonts w:hint="eastAsia"/>
              </w:rPr>
              <w:t>7</w:t>
            </w:r>
            <w:r>
              <w:rPr>
                <w:rFonts w:hint="eastAsia"/>
                <w:lang w:val="en-US" w:eastAsia="zh-CN"/>
              </w:rPr>
              <w:t>.</w:t>
            </w:r>
            <w:r>
              <w:rPr>
                <w:rFonts w:hint="eastAsia"/>
              </w:rPr>
              <w:t>温控精度≤±1℃</w:t>
            </w:r>
          </w:p>
          <w:p>
            <w:pPr>
              <w:rPr>
                <w:rFonts w:hint="eastAsia"/>
              </w:rPr>
            </w:pPr>
            <w:r>
              <w:rPr>
                <w:rFonts w:hint="eastAsia"/>
              </w:rPr>
              <w:t>8</w:t>
            </w:r>
            <w:r>
              <w:rPr>
                <w:rFonts w:hint="eastAsia"/>
                <w:lang w:val="en-US" w:eastAsia="zh-CN"/>
              </w:rPr>
              <w:t>.</w:t>
            </w:r>
            <w:r>
              <w:rPr>
                <w:rFonts w:hint="eastAsia"/>
              </w:rPr>
              <w:t>高性能压缩机组环保制冷剂R134a</w:t>
            </w:r>
          </w:p>
          <w:p>
            <w:pPr>
              <w:rPr>
                <w:rFonts w:hint="eastAsia"/>
              </w:rPr>
            </w:pPr>
            <w:r>
              <w:rPr>
                <w:rFonts w:hint="eastAsia"/>
              </w:rPr>
              <w:t>9</w:t>
            </w:r>
            <w:r>
              <w:rPr>
                <w:rFonts w:hint="eastAsia"/>
                <w:lang w:val="en-US" w:eastAsia="zh-CN"/>
              </w:rPr>
              <w:t>.</w:t>
            </w:r>
            <w:r>
              <w:rPr>
                <w:rFonts w:hint="eastAsia"/>
              </w:rPr>
              <w:t>整机噪声</w:t>
            </w:r>
            <w:r>
              <w:rPr>
                <w:rFonts w:hint="eastAsia"/>
              </w:rPr>
              <w:tab/>
            </w:r>
            <w:r>
              <w:rPr>
                <w:rFonts w:hint="eastAsia"/>
              </w:rPr>
              <w:t>&lt; 65dB（A）</w:t>
            </w:r>
          </w:p>
          <w:p>
            <w:pPr>
              <w:rPr>
                <w:rFonts w:hint="eastAsia"/>
              </w:rPr>
            </w:pPr>
            <w:r>
              <w:rPr>
                <w:rFonts w:hint="eastAsia"/>
              </w:rPr>
              <w:t>10</w:t>
            </w:r>
            <w:r>
              <w:rPr>
                <w:rFonts w:hint="eastAsia"/>
                <w:lang w:val="en-US" w:eastAsia="zh-CN"/>
              </w:rPr>
              <w:t>.</w:t>
            </w:r>
            <w:r>
              <w:rPr>
                <w:rFonts w:hint="eastAsia"/>
              </w:rPr>
              <w:t>整机功率≥1200W</w:t>
            </w:r>
          </w:p>
          <w:p>
            <w:pPr>
              <w:rPr>
                <w:rFonts w:hint="eastAsia"/>
              </w:rPr>
            </w:pPr>
            <w:r>
              <w:rPr>
                <w:rFonts w:hint="eastAsia"/>
              </w:rPr>
              <w:t>11</w:t>
            </w:r>
            <w:r>
              <w:rPr>
                <w:rFonts w:hint="eastAsia"/>
                <w:lang w:val="en-US" w:eastAsia="zh-CN"/>
              </w:rPr>
              <w:t>.</w:t>
            </w:r>
            <w:r>
              <w:rPr>
                <w:rFonts w:hint="eastAsia"/>
              </w:rPr>
              <w:t>微机控制、大力矩直流无刷变频电机直接驱动、无碳粉污染、延长使用寿命。</w:t>
            </w:r>
          </w:p>
          <w:p>
            <w:pPr>
              <w:rPr>
                <w:rFonts w:hint="eastAsia"/>
              </w:rPr>
            </w:pPr>
            <w:r>
              <w:rPr>
                <w:rFonts w:hint="eastAsia"/>
              </w:rPr>
              <w:t>12</w:t>
            </w:r>
            <w:r>
              <w:rPr>
                <w:rFonts w:hint="eastAsia"/>
                <w:lang w:val="en-US" w:eastAsia="zh-CN"/>
              </w:rPr>
              <w:t>.</w:t>
            </w:r>
            <w:r>
              <w:rPr>
                <w:rFonts w:hint="eastAsia"/>
              </w:rPr>
              <w:t>拥有10款转子供用户选用，大屏幕液晶显示、进口高效能环保制冷系统。</w:t>
            </w:r>
          </w:p>
          <w:p>
            <w:pPr>
              <w:rPr>
                <w:rFonts w:hint="eastAsia"/>
              </w:rPr>
            </w:pPr>
            <w:r>
              <w:rPr>
                <w:rFonts w:hint="eastAsia"/>
              </w:rPr>
              <w:t>13</w:t>
            </w:r>
            <w:r>
              <w:rPr>
                <w:rFonts w:hint="eastAsia"/>
                <w:lang w:val="en-US" w:eastAsia="zh-CN"/>
              </w:rPr>
              <w:t>.</w:t>
            </w:r>
            <w:r>
              <w:rPr>
                <w:rFonts w:hint="eastAsia"/>
              </w:rPr>
              <w:t>用户可任意设定离心转速、离心时间、升降速曲线。</w:t>
            </w:r>
          </w:p>
          <w:p>
            <w:pPr>
              <w:rPr>
                <w:rFonts w:hint="eastAsia"/>
              </w:rPr>
            </w:pPr>
            <w:r>
              <w:rPr>
                <w:rFonts w:hint="eastAsia"/>
              </w:rPr>
              <w:t>14</w:t>
            </w:r>
            <w:r>
              <w:rPr>
                <w:rFonts w:hint="eastAsia"/>
                <w:lang w:val="en-US" w:eastAsia="zh-CN"/>
              </w:rPr>
              <w:t>.</w:t>
            </w:r>
            <w:r>
              <w:rPr>
                <w:rFonts w:hint="eastAsia"/>
              </w:rPr>
              <w:t>9种升降速曲线、10种减速曲线、三级阻尼减震、离心效果达到最佳。</w:t>
            </w:r>
          </w:p>
          <w:p>
            <w:pPr>
              <w:rPr>
                <w:rFonts w:hint="eastAsia"/>
              </w:rPr>
            </w:pPr>
            <w:r>
              <w:rPr>
                <w:rFonts w:hint="eastAsia"/>
              </w:rPr>
              <w:t>15</w:t>
            </w:r>
            <w:r>
              <w:rPr>
                <w:rFonts w:hint="eastAsia"/>
                <w:lang w:val="en-US" w:eastAsia="zh-CN"/>
              </w:rPr>
              <w:t>.</w:t>
            </w:r>
            <w:r>
              <w:rPr>
                <w:rFonts w:hint="eastAsia"/>
              </w:rPr>
              <w:t>设有超速、超温、门盖自锁、不锈钢内套、三级保护套等多种保护确保人身、机器安全。</w:t>
            </w:r>
          </w:p>
          <w:p>
            <w:pPr>
              <w:rPr>
                <w:rFonts w:hint="eastAsia"/>
              </w:rPr>
            </w:pPr>
            <w:r>
              <w:rPr>
                <w:rFonts w:hint="eastAsia"/>
              </w:rPr>
              <w:t>16</w:t>
            </w:r>
            <w:r>
              <w:rPr>
                <w:rFonts w:hint="eastAsia"/>
                <w:lang w:val="en-US" w:eastAsia="zh-CN"/>
              </w:rPr>
              <w:t>.</w:t>
            </w:r>
            <w:r>
              <w:rPr>
                <w:rFonts w:hint="eastAsia"/>
              </w:rPr>
              <w:t>可编程操作，存储多个常规程序。</w:t>
            </w:r>
          </w:p>
          <w:p>
            <w:pPr>
              <w:rPr>
                <w:szCs w:val="21"/>
              </w:rPr>
            </w:pPr>
            <w:r>
              <w:rPr>
                <w:rFonts w:hint="eastAsia"/>
              </w:rPr>
              <w:t>17</w:t>
            </w:r>
            <w:r>
              <w:rPr>
                <w:rFonts w:hint="eastAsia"/>
                <w:lang w:val="en-US" w:eastAsia="zh-CN"/>
              </w:rPr>
              <w:t>.</w:t>
            </w:r>
            <w:r>
              <w:rPr>
                <w:rFonts w:hint="eastAsia"/>
              </w:rPr>
              <w:t>标配</w:t>
            </w:r>
            <w:r>
              <w:rPr>
                <w:rFonts w:hint="eastAsia"/>
                <w:szCs w:val="21"/>
              </w:rPr>
              <w:t>12*1.5ML（16000rpm）,12*10ML(12000rpm)固定角转头</w:t>
            </w:r>
          </w:p>
        </w:tc>
        <w:tc>
          <w:tcPr>
            <w:tcW w:w="519" w:type="dxa"/>
            <w:noWrap w:val="0"/>
            <w:vAlign w:val="center"/>
          </w:tcPr>
          <w:p>
            <w:pPr>
              <w:jc w:val="center"/>
              <w:rPr>
                <w:rFonts w:hint="eastAsia"/>
                <w:szCs w:val="24"/>
              </w:rPr>
            </w:pPr>
            <w:r>
              <w:rPr>
                <w:rFonts w:hint="eastAsia"/>
                <w:szCs w:val="24"/>
              </w:rPr>
              <w:t>1</w:t>
            </w:r>
          </w:p>
        </w:tc>
        <w:tc>
          <w:tcPr>
            <w:tcW w:w="1068" w:type="dxa"/>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6" w:hRule="atLeast"/>
          <w:jc w:val="center"/>
        </w:trPr>
        <w:tc>
          <w:tcPr>
            <w:tcW w:w="445" w:type="dxa"/>
            <w:noWrap w:val="0"/>
            <w:vAlign w:val="center"/>
          </w:tcPr>
          <w:p>
            <w:pPr>
              <w:jc w:val="center"/>
              <w:rPr>
                <w:szCs w:val="24"/>
              </w:rPr>
            </w:pPr>
            <w:r>
              <w:rPr>
                <w:rFonts w:hint="eastAsia"/>
                <w:szCs w:val="24"/>
              </w:rPr>
              <w:t>2</w:t>
            </w:r>
          </w:p>
        </w:tc>
        <w:tc>
          <w:tcPr>
            <w:tcW w:w="1108" w:type="dxa"/>
            <w:noWrap w:val="0"/>
            <w:vAlign w:val="center"/>
          </w:tcPr>
          <w:p>
            <w:pPr>
              <w:spacing w:line="240" w:lineRule="exact"/>
              <w:jc w:val="left"/>
              <w:rPr>
                <w:szCs w:val="24"/>
              </w:rPr>
            </w:pPr>
          </w:p>
          <w:p>
            <w:pPr>
              <w:spacing w:line="240" w:lineRule="exact"/>
              <w:jc w:val="left"/>
              <w:rPr>
                <w:rFonts w:hint="eastAsia"/>
                <w:szCs w:val="24"/>
              </w:rPr>
            </w:pPr>
            <w:r>
              <w:rPr>
                <w:rFonts w:hint="eastAsia"/>
                <w:szCs w:val="24"/>
              </w:rPr>
              <w:t>超纯水</w:t>
            </w:r>
            <w:r>
              <w:rPr>
                <w:szCs w:val="24"/>
              </w:rPr>
              <w:t>系统</w:t>
            </w:r>
          </w:p>
          <w:p>
            <w:pPr>
              <w:spacing w:line="240" w:lineRule="exact"/>
              <w:jc w:val="left"/>
              <w:rPr>
                <w:szCs w:val="24"/>
              </w:rPr>
            </w:pPr>
          </w:p>
        </w:tc>
        <w:tc>
          <w:tcPr>
            <w:tcW w:w="6923" w:type="dxa"/>
            <w:noWrap w:val="0"/>
            <w:vAlign w:val="center"/>
          </w:tcPr>
          <w:p>
            <w:pPr>
              <w:rPr>
                <w:rFonts w:hint="eastAsia"/>
              </w:rPr>
            </w:pPr>
            <w:r>
              <w:rPr>
                <w:rFonts w:hint="eastAsia"/>
              </w:rPr>
              <w:t>1.技术指标</w:t>
            </w:r>
          </w:p>
          <w:p>
            <w:pPr>
              <w:rPr>
                <w:rFonts w:hint="eastAsia"/>
              </w:rPr>
            </w:pPr>
            <w:r>
              <w:rPr>
                <w:rFonts w:hint="eastAsia"/>
              </w:rPr>
              <w:t>1.1 超纯水设备主机</w:t>
            </w:r>
          </w:p>
          <w:p>
            <w:pPr>
              <w:rPr>
                <w:rFonts w:hint="eastAsia"/>
              </w:rPr>
            </w:pPr>
            <w:r>
              <w:rPr>
                <w:rFonts w:hint="eastAsia"/>
              </w:rPr>
              <w:t>1.1.1 纯水水质</w:t>
            </w:r>
          </w:p>
          <w:p>
            <w:pPr>
              <w:rPr>
                <w:rFonts w:hint="eastAsia"/>
              </w:rPr>
            </w:pPr>
            <w:r>
              <w:rPr>
                <w:rFonts w:hint="eastAsia"/>
              </w:rPr>
              <w:t>1.1.1.1电导率：＜5 us•cm@25℃（带温度补偿）；</w:t>
            </w:r>
          </w:p>
          <w:p>
            <w:pPr>
              <w:rPr>
                <w:rFonts w:hint="eastAsia"/>
              </w:rPr>
            </w:pPr>
            <w:r>
              <w:rPr>
                <w:rFonts w:hint="eastAsia"/>
              </w:rPr>
              <w:t>1.1.1.2超纯水水质：电阻率：≥18.2 MΩ•cm@25℃（带温度补偿）</w:t>
            </w:r>
          </w:p>
          <w:p>
            <w:pPr>
              <w:rPr>
                <w:rFonts w:hint="eastAsia"/>
              </w:rPr>
            </w:pPr>
            <w:r>
              <w:rPr>
                <w:rFonts w:hint="eastAsia"/>
              </w:rPr>
              <w:t>1.1.1.3微生物：＜0.1cfu/ml；直径大于0.2 μm的颗粒物数量&lt;1/mL；RNases&lt;0.01 ng/mL；DNases&lt;4 pg/μL；Bisphenol A (双酚A) &lt;0.005 ppb；Diethyl phthalate (DEP-邻苯二甲酸二乙酯) &lt;0.2 ppb；Di-n-butyl Phtalate (DNBP) &lt;0.2 ppb；Nonylphenol (NP) &lt;0.1 ppb</w:t>
            </w:r>
          </w:p>
          <w:p>
            <w:pPr>
              <w:rPr>
                <w:rFonts w:hint="eastAsia"/>
              </w:rPr>
            </w:pPr>
            <w:r>
              <w:rPr>
                <w:rFonts w:hint="eastAsia"/>
              </w:rPr>
              <w:t>1.1.1.4系统产水回收率：≥50%；</w:t>
            </w:r>
          </w:p>
          <w:p>
            <w:pPr>
              <w:rPr>
                <w:rFonts w:hint="eastAsia"/>
              </w:rPr>
            </w:pPr>
            <w:r>
              <w:rPr>
                <w:rFonts w:hint="eastAsia"/>
              </w:rPr>
              <w:t>1.1.1.5总产水流速：≥4L/h，同时预留升级更大产水量的模块插槽，以备日后升级需要。</w:t>
            </w:r>
          </w:p>
          <w:p>
            <w:pPr>
              <w:rPr>
                <w:rFonts w:hint="eastAsia"/>
              </w:rPr>
            </w:pPr>
            <w:r>
              <w:rPr>
                <w:rFonts w:hint="eastAsia"/>
              </w:rPr>
              <w:t>1.1.1.6 主机机箱：采用全密闭一体式ABS材质机箱，微电脑编程控制及液晶触摸显示屏，压力、流量等参数在液晶触摸屏中显示。</w:t>
            </w:r>
          </w:p>
          <w:p>
            <w:pPr>
              <w:rPr>
                <w:rFonts w:hint="eastAsia"/>
              </w:rPr>
            </w:pPr>
            <w:r>
              <w:rPr>
                <w:rFonts w:hint="eastAsia"/>
              </w:rPr>
              <w:t>1.1.1.7 纯化柱采用一体式工艺，有效提升纯化柱使用寿命，且具有高压状态下防泄漏功能。</w:t>
            </w:r>
          </w:p>
          <w:p>
            <w:pPr>
              <w:rPr>
                <w:rFonts w:hint="eastAsia"/>
              </w:rPr>
            </w:pPr>
            <w:r>
              <w:rPr>
                <w:rFonts w:hint="eastAsia"/>
              </w:rPr>
              <w:t>1.1.1.8 主机配有0.22微米终端过滤器</w:t>
            </w:r>
          </w:p>
          <w:p>
            <w:pPr>
              <w:rPr>
                <w:rFonts w:hint="eastAsia"/>
              </w:rPr>
            </w:pPr>
            <w:r>
              <w:rPr>
                <w:rFonts w:hint="eastAsia"/>
              </w:rPr>
              <w:t>1.1.1.9主机配置4.3英寸彩色触摸显示屏，可进行友好的人机互动；系统以图形和颜色变化对系统安装、耗材更换和系统状态进行可视化显示，最大程度方便使用者。具有中文可切换操作界面。操作界面全面实时显示出水信息，包括三种产水水质参数（电阻率、和温度），系统状态、水箱液位和报警信息；监控界面提供所有耗材使用状态信息；所有信息一屏俱览。应对不同实验室管理需求，系统具有密码控制的操作权限，提高系统操控安全性</w:t>
            </w:r>
          </w:p>
          <w:p>
            <w:pPr>
              <w:rPr>
                <w:rFonts w:hint="eastAsia"/>
              </w:rPr>
            </w:pPr>
            <w:r>
              <w:rPr>
                <w:rFonts w:hint="eastAsia"/>
              </w:rPr>
              <w:t>1.1.2 具有环保排水再循环设计，回收率可依据现场水质状况进行调控，回收率50%以上，以节省耗品消耗。</w:t>
            </w:r>
          </w:p>
          <w:p>
            <w:pPr>
              <w:rPr>
                <w:rFonts w:hint="eastAsia"/>
              </w:rPr>
            </w:pPr>
            <w:r>
              <w:rPr>
                <w:rFonts w:hint="eastAsia"/>
              </w:rPr>
              <w:t>1.1.3 水质监控：主机内需配有电阻率在线监测仪，可在自带的液晶触摸屏上显示 1）源水电导率2）纯水电导率3）超纯水电阻率，另外，系统还可显示进水压力、输送压力、水温、进水流量等参数。</w:t>
            </w:r>
          </w:p>
          <w:p>
            <w:pPr>
              <w:rPr>
                <w:rFonts w:hint="eastAsia"/>
              </w:rPr>
            </w:pPr>
            <w:r>
              <w:rPr>
                <w:rFonts w:hint="eastAsia"/>
              </w:rPr>
              <w:t>1.1.4 主机具有完备的报警提示功能：具备低压报警功能，具备漏水保护报警功能，具备漏电保护报警功能，系统可提示用户更换相应耗材、主机与管路的泵、紫外灯等自检信息，让用户完全对系统的状态一目了然，具有用户操作密码授权功能。</w:t>
            </w:r>
          </w:p>
          <w:p>
            <w:pPr>
              <w:rPr>
                <w:rFonts w:hint="eastAsia"/>
              </w:rPr>
            </w:pPr>
            <w:r>
              <w:rPr>
                <w:rFonts w:hint="eastAsia"/>
              </w:rPr>
              <w:t>1.1.5 主机采用智能控制系统，具有语音报读功能、定量取水功能、取水水质、水量记录功能、历史数据记录查询功能（可储存5年的水质数据），水质、水量历史数据通过USB接口连接电脑提取、打印功能，需制造商提供</w:t>
            </w:r>
            <w:bookmarkStart w:id="0" w:name="_Hlk529906441"/>
            <w:r>
              <w:rPr>
                <w:rFonts w:hint="eastAsia"/>
              </w:rPr>
              <w:t>权威机构认可的证明材料予以证明</w:t>
            </w:r>
            <w:bookmarkEnd w:id="0"/>
            <w:r>
              <w:rPr>
                <w:rFonts w:hint="eastAsia"/>
              </w:rPr>
              <w:t>。</w:t>
            </w:r>
          </w:p>
          <w:p>
            <w:pPr>
              <w:rPr>
                <w:rFonts w:hint="eastAsia"/>
              </w:rPr>
            </w:pPr>
            <w:r>
              <w:rPr>
                <w:rFonts w:hint="eastAsia"/>
              </w:rPr>
              <w:t>1.1.6 需提供ISO质量、环境、职业健康体系认证、欧盟CE认证、省级第三方检测机构出具的水质检测报告、3A级信用企业认证。</w:t>
            </w:r>
          </w:p>
          <w:p>
            <w:pPr>
              <w:rPr>
                <w:rFonts w:hint="eastAsia"/>
              </w:rPr>
            </w:pPr>
            <w:r>
              <w:rPr>
                <w:rFonts w:hint="eastAsia"/>
              </w:rPr>
              <w:t>1.2 储水箱</w:t>
            </w:r>
          </w:p>
          <w:p>
            <w:pPr>
              <w:rPr>
                <w:rFonts w:hint="eastAsia"/>
              </w:rPr>
            </w:pPr>
            <w:r>
              <w:rPr>
                <w:rFonts w:hint="eastAsia"/>
              </w:rPr>
              <w:t>1.2.1 纯水罐体积容量≥50升，采用一体开模工艺，水箱内置UV灭菌装置，可定期对水箱及管路进行消毒，全密闭水箱，配有空气过滤器，降低外界对水箱内水质的污染，有效避免水质二次污染。</w:t>
            </w:r>
          </w:p>
          <w:p>
            <w:pPr>
              <w:rPr>
                <w:rFonts w:hint="eastAsia"/>
              </w:rPr>
            </w:pPr>
            <w:r>
              <w:rPr>
                <w:rFonts w:hint="eastAsia"/>
              </w:rPr>
              <w:t>1.2.2 水箱材质：聚乙烯（PE）材质。</w:t>
            </w:r>
          </w:p>
          <w:p>
            <w:pPr>
              <w:rPr>
                <w:rFonts w:hint="eastAsia"/>
              </w:rPr>
            </w:pPr>
            <w:r>
              <w:rPr>
                <w:rFonts w:hint="eastAsia"/>
              </w:rPr>
              <w:t>1.2.3 全程液位显示，显示精度≤5%。可通过储水量控制纯水主机的启动或停止制水。</w:t>
            </w:r>
          </w:p>
          <w:p>
            <w:pPr>
              <w:rPr>
                <w:rFonts w:hint="eastAsia"/>
              </w:rPr>
            </w:pPr>
          </w:p>
        </w:tc>
        <w:tc>
          <w:tcPr>
            <w:tcW w:w="519" w:type="dxa"/>
            <w:noWrap w:val="0"/>
            <w:vAlign w:val="center"/>
          </w:tcPr>
          <w:p>
            <w:pPr>
              <w:jc w:val="center"/>
              <w:rPr>
                <w:rFonts w:hint="eastAsia"/>
                <w:szCs w:val="24"/>
              </w:rPr>
            </w:pPr>
            <w:r>
              <w:rPr>
                <w:rFonts w:hint="eastAsia"/>
                <w:szCs w:val="24"/>
              </w:rPr>
              <w:t>1</w:t>
            </w:r>
          </w:p>
        </w:tc>
        <w:tc>
          <w:tcPr>
            <w:tcW w:w="1068" w:type="dxa"/>
            <w:noWrap w:val="0"/>
            <w:vAlign w:val="center"/>
          </w:tcPr>
          <w:p>
            <w:pPr>
              <w:rPr>
                <w:rFonts w:hint="eastAsia"/>
              </w:rPr>
            </w:pPr>
            <w:r>
              <w:rPr>
                <w:rFonts w:hint="eastAsia"/>
              </w:rPr>
              <w:t>2.售后服务</w:t>
            </w:r>
          </w:p>
          <w:p>
            <w:pPr>
              <w:rPr>
                <w:rFonts w:hint="eastAsia"/>
              </w:rPr>
            </w:pPr>
            <w:r>
              <w:rPr>
                <w:rFonts w:hint="eastAsia"/>
              </w:rPr>
              <w:t>2.1 售后维修服务和技术支持</w:t>
            </w:r>
          </w:p>
          <w:p>
            <w:pPr>
              <w:rPr>
                <w:rFonts w:hint="eastAsia"/>
              </w:rPr>
            </w:pPr>
            <w:r>
              <w:rPr>
                <w:rFonts w:hint="eastAsia"/>
              </w:rPr>
              <w:t xml:space="preserve">2.1.1 中标供应商免费提供操作手册1套； </w:t>
            </w:r>
          </w:p>
          <w:p>
            <w:pPr>
              <w:rPr>
                <w:rFonts w:hint="eastAsia"/>
              </w:rPr>
            </w:pPr>
            <w:r>
              <w:rPr>
                <w:rFonts w:hint="eastAsia"/>
              </w:rPr>
              <w:t>2.1.2 自仪器安装调试合格之日起主机和配件（耗材除外）免费保修1年，在质保期内，中标供应商负责为采购人的设备提供免费维护、保养和免费更换非人为损坏的和有缺陷的零部件，保修期满供货商按优惠折扣价长期提供配件及耗品；</w:t>
            </w:r>
          </w:p>
          <w:p>
            <w:pPr>
              <w:rPr>
                <w:rFonts w:hint="eastAsia"/>
              </w:rPr>
            </w:pPr>
            <w:r>
              <w:rPr>
                <w:rFonts w:hint="eastAsia"/>
              </w:rPr>
              <w:t xml:space="preserve">2.1.3 用户现场免费安装，调试，培训； </w:t>
            </w:r>
          </w:p>
          <w:p>
            <w:pPr>
              <w:rPr>
                <w:rFonts w:hint="eastAsia"/>
              </w:rPr>
            </w:pPr>
            <w:r>
              <w:rPr>
                <w:rFonts w:hint="eastAsia"/>
              </w:rPr>
              <w:t>2.1.4 产品生产厂家具有GB/T 27922售后服务体系认证，在福建省内设有办事处，要有专职的维修工程师，要有备品备件库。当设备发生任何故障或不能正常运转时，产品生产厂家需提供24小时电话咨询，如故障问题仍无法解决，产品生产厂家必须在接到采购人通知后24小时内派员到现场解决问题；</w:t>
            </w:r>
          </w:p>
          <w:p>
            <w:pPr>
              <w:jc w:val="center"/>
              <w:rPr>
                <w:rFonts w:hint="eastAsia"/>
                <w:szCs w:val="24"/>
              </w:rPr>
            </w:pPr>
            <w:r>
              <w:rPr>
                <w:rFonts w:hint="eastAsia"/>
              </w:rPr>
              <w:t>2.1.5 仪器操作软件终生免费升级。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2" w:hRule="atLeast"/>
          <w:jc w:val="center"/>
        </w:trPr>
        <w:tc>
          <w:tcPr>
            <w:tcW w:w="445" w:type="dxa"/>
            <w:tcBorders>
              <w:top w:val="single" w:color="auto" w:sz="4" w:space="0"/>
              <w:left w:val="single" w:color="auto" w:sz="4" w:space="0"/>
              <w:right w:val="single" w:color="auto" w:sz="4" w:space="0"/>
            </w:tcBorders>
            <w:noWrap w:val="0"/>
            <w:vAlign w:val="center"/>
          </w:tcPr>
          <w:p>
            <w:pPr>
              <w:jc w:val="center"/>
              <w:rPr>
                <w:szCs w:val="24"/>
              </w:rPr>
            </w:pPr>
            <w:r>
              <w:rPr>
                <w:szCs w:val="24"/>
              </w:rPr>
              <w:t>3</w:t>
            </w:r>
          </w:p>
        </w:tc>
        <w:tc>
          <w:tcPr>
            <w:tcW w:w="1108" w:type="dxa"/>
            <w:tcBorders>
              <w:top w:val="single" w:color="auto" w:sz="4" w:space="0"/>
              <w:left w:val="single" w:color="auto" w:sz="4" w:space="0"/>
              <w:right w:val="single" w:color="auto" w:sz="4" w:space="0"/>
            </w:tcBorders>
            <w:noWrap w:val="0"/>
            <w:vAlign w:val="center"/>
          </w:tcPr>
          <w:p>
            <w:pPr>
              <w:spacing w:line="240" w:lineRule="exact"/>
              <w:jc w:val="left"/>
              <w:rPr>
                <w:szCs w:val="24"/>
              </w:rPr>
            </w:pPr>
            <w:r>
              <w:rPr>
                <w:rFonts w:hint="eastAsia"/>
                <w:szCs w:val="24"/>
              </w:rPr>
              <w:t>荧光</w:t>
            </w:r>
            <w:r>
              <w:rPr>
                <w:szCs w:val="24"/>
              </w:rPr>
              <w:t>显微镜</w:t>
            </w:r>
          </w:p>
        </w:tc>
        <w:tc>
          <w:tcPr>
            <w:tcW w:w="6923" w:type="dxa"/>
            <w:tcBorders>
              <w:top w:val="single" w:color="auto" w:sz="4" w:space="0"/>
              <w:left w:val="single" w:color="auto" w:sz="4" w:space="0"/>
              <w:right w:val="single" w:color="auto" w:sz="4" w:space="0"/>
            </w:tcBorders>
            <w:noWrap w:val="0"/>
            <w:vAlign w:val="center"/>
          </w:tcPr>
          <w:p>
            <w:pPr>
              <w:rPr>
                <w:rFonts w:hint="eastAsia"/>
              </w:rPr>
            </w:pPr>
            <w:r>
              <w:rPr>
                <w:rFonts w:hint="eastAsia"/>
              </w:rPr>
              <w:t>1</w:t>
            </w:r>
            <w:r>
              <w:rPr>
                <w:rFonts w:hint="eastAsia"/>
                <w:lang w:val="en-US" w:eastAsia="zh-CN"/>
              </w:rPr>
              <w:t>.</w:t>
            </w:r>
            <w:r>
              <w:rPr>
                <w:rFonts w:hint="eastAsia"/>
              </w:rPr>
              <w:t>观察方式：无限远色差完全独立校正光学系统，具备明场观察、荧光，可升级相差、基础偏光、彩色偏光等多种观察方式。</w:t>
            </w:r>
          </w:p>
          <w:p>
            <w:pPr>
              <w:rPr>
                <w:rFonts w:hint="eastAsia"/>
              </w:rPr>
            </w:pPr>
            <w:r>
              <w:rPr>
                <w:rFonts w:hint="eastAsia"/>
              </w:rPr>
              <w:t>2</w:t>
            </w:r>
            <w:r>
              <w:rPr>
                <w:rFonts w:hint="eastAsia"/>
                <w:lang w:val="en-US" w:eastAsia="zh-CN"/>
              </w:rPr>
              <w:t>.</w:t>
            </w:r>
            <w:r>
              <w:rPr>
                <w:rFonts w:hint="eastAsia"/>
              </w:rPr>
              <w:t>目镜筒：人体工程学三目观察镜筒，三档分光100/0、20/80、0/100。</w:t>
            </w:r>
          </w:p>
          <w:p>
            <w:pPr>
              <w:rPr>
                <w:rFonts w:hint="eastAsia"/>
              </w:rPr>
            </w:pPr>
            <w:r>
              <w:rPr>
                <w:rFonts w:hint="eastAsia"/>
              </w:rPr>
              <w:t>3</w:t>
            </w:r>
            <w:r>
              <w:rPr>
                <w:rFonts w:hint="eastAsia"/>
                <w:lang w:val="en-US" w:eastAsia="zh-CN"/>
              </w:rPr>
              <w:t>.</w:t>
            </w:r>
            <w:r>
              <w:rPr>
                <w:rFonts w:hint="eastAsia"/>
              </w:rPr>
              <w:t>光源：复眼照明系统，光源≥30W卤素灯光源，内置NCB11色温补偿偏、ND6、ND12减光片等</w:t>
            </w:r>
          </w:p>
          <w:p>
            <w:pPr>
              <w:rPr>
                <w:rFonts w:hint="eastAsia"/>
              </w:rPr>
            </w:pPr>
            <w:r>
              <w:rPr>
                <w:rFonts w:hint="eastAsia"/>
              </w:rPr>
              <w:t>4</w:t>
            </w:r>
            <w:r>
              <w:rPr>
                <w:rFonts w:hint="eastAsia"/>
                <w:lang w:val="en-US" w:eastAsia="zh-CN"/>
              </w:rPr>
              <w:t>.</w:t>
            </w:r>
            <w:r>
              <w:rPr>
                <w:rFonts w:hint="eastAsia"/>
              </w:rPr>
              <w:t>调焦系统：载物台移动行程≥30 mm，粗：9.33毫米/转，细：0.1毫米/转，最低调节单位为1微米；内置防下滑结构.具备再定焦功能。</w:t>
            </w:r>
          </w:p>
          <w:p>
            <w:pPr>
              <w:rPr>
                <w:rFonts w:hint="eastAsia"/>
              </w:rPr>
            </w:pPr>
            <w:r>
              <w:rPr>
                <w:rFonts w:hint="eastAsia"/>
              </w:rPr>
              <w:t>5</w:t>
            </w:r>
            <w:r>
              <w:rPr>
                <w:rFonts w:hint="eastAsia"/>
                <w:lang w:val="en-US" w:eastAsia="zh-CN"/>
              </w:rPr>
              <w:t>.</w:t>
            </w:r>
            <w:r>
              <w:rPr>
                <w:rFonts w:hint="eastAsia"/>
              </w:rPr>
              <w:t>载物台 ：陶瓷涂层超耐磨矩形机械载物台，XY行程≥78mm X 54mm，带刻度、可调节载物台高度及力矩，双切片标本夹</w:t>
            </w:r>
          </w:p>
          <w:p>
            <w:pPr>
              <w:rPr>
                <w:rFonts w:hint="eastAsia"/>
              </w:rPr>
            </w:pPr>
            <w:r>
              <w:rPr>
                <w:rFonts w:hint="eastAsia"/>
              </w:rPr>
              <w:t>6</w:t>
            </w:r>
            <w:r>
              <w:rPr>
                <w:rFonts w:hint="eastAsia"/>
                <w:lang w:val="en-US" w:eastAsia="zh-CN"/>
              </w:rPr>
              <w:t>.</w:t>
            </w:r>
            <w:r>
              <w:rPr>
                <w:rFonts w:hint="eastAsia"/>
              </w:rPr>
              <w:t>多功能物镜转盘：≥6孔</w:t>
            </w:r>
          </w:p>
          <w:p>
            <w:pPr>
              <w:rPr>
                <w:rFonts w:hint="eastAsia"/>
              </w:rPr>
            </w:pPr>
            <w:r>
              <w:rPr>
                <w:rFonts w:hint="eastAsia"/>
              </w:rPr>
              <w:t>7</w:t>
            </w:r>
            <w:r>
              <w:rPr>
                <w:rFonts w:hint="eastAsia"/>
                <w:lang w:val="en-US" w:eastAsia="zh-CN"/>
              </w:rPr>
              <w:t>.</w:t>
            </w:r>
            <w:r>
              <w:rPr>
                <w:rFonts w:hint="eastAsia"/>
              </w:rPr>
              <w:t>目镜：10倍宽视野目镜，屈光度均可调节，视野≥22mm</w:t>
            </w:r>
          </w:p>
          <w:p>
            <w:pPr>
              <w:rPr>
                <w:rFonts w:hint="eastAsia"/>
              </w:rPr>
            </w:pPr>
            <w:r>
              <w:rPr>
                <w:rFonts w:hint="eastAsia"/>
              </w:rPr>
              <w:t>8</w:t>
            </w:r>
            <w:r>
              <w:rPr>
                <w:rFonts w:hint="eastAsia"/>
                <w:lang w:val="en-US" w:eastAsia="zh-CN"/>
              </w:rPr>
              <w:t>.</w:t>
            </w:r>
            <w:r>
              <w:rPr>
                <w:rFonts w:hint="eastAsia"/>
              </w:rPr>
              <w:t>物镜：纳米结晶多层涂层镀膜技术，DIC、荧光观察专用物镜，物镜齐焦距离≥60mm</w:t>
            </w:r>
          </w:p>
          <w:p>
            <w:pPr>
              <w:rPr>
                <w:rFonts w:hint="eastAsia"/>
              </w:rPr>
            </w:pPr>
            <w:r>
              <w:rPr>
                <w:rFonts w:hint="eastAsia"/>
              </w:rPr>
              <w:t>10X平场荧光物镜,  N.A. ≥0.3, W.D. ≥ 10.5 mm</w:t>
            </w:r>
          </w:p>
          <w:p>
            <w:pPr>
              <w:rPr>
                <w:rFonts w:hint="eastAsia"/>
              </w:rPr>
            </w:pPr>
            <w:r>
              <w:rPr>
                <w:rFonts w:hint="eastAsia"/>
              </w:rPr>
              <w:t xml:space="preserve">20X平场荧光物镜,  N.A. ≥0.50, W.D. ≥ 1.2 mm  </w:t>
            </w:r>
          </w:p>
          <w:p>
            <w:pPr>
              <w:rPr>
                <w:rFonts w:hint="eastAsia"/>
              </w:rPr>
            </w:pPr>
            <w:r>
              <w:rPr>
                <w:rFonts w:hint="eastAsia"/>
              </w:rPr>
              <w:t xml:space="preserve">40X平场荧光物镜,  N.A. ≥0.75, W.D. ≥ 0.66 mm  </w:t>
            </w:r>
          </w:p>
          <w:p>
            <w:pPr>
              <w:rPr>
                <w:rFonts w:hint="eastAsia"/>
              </w:rPr>
            </w:pPr>
            <w:r>
              <w:rPr>
                <w:rFonts w:hint="eastAsia"/>
              </w:rPr>
              <w:t>100X平场荧光物镜  N.A. ≥1.30, W.D. ≥ 0.2 mm</w:t>
            </w:r>
          </w:p>
          <w:p>
            <w:pPr>
              <w:rPr>
                <w:rFonts w:hint="eastAsia"/>
              </w:rPr>
            </w:pPr>
            <w:r>
              <w:rPr>
                <w:rFonts w:hint="eastAsia"/>
              </w:rPr>
              <w:t>9</w:t>
            </w:r>
            <w:r>
              <w:rPr>
                <w:rFonts w:hint="eastAsia"/>
                <w:lang w:val="en-US" w:eastAsia="zh-CN"/>
              </w:rPr>
              <w:t>.</w:t>
            </w:r>
            <w:r>
              <w:rPr>
                <w:rFonts w:hint="eastAsia"/>
              </w:rPr>
              <w:t>聚光镜，聚光镜数值对应物镜的NA置，可提供4-100X观察。</w:t>
            </w:r>
          </w:p>
          <w:p>
            <w:pPr>
              <w:rPr>
                <w:rFonts w:hint="eastAsia"/>
              </w:rPr>
            </w:pPr>
            <w:r>
              <w:rPr>
                <w:rFonts w:hint="eastAsia"/>
              </w:rPr>
              <w:t>10</w:t>
            </w:r>
            <w:r>
              <w:rPr>
                <w:rFonts w:hint="eastAsia"/>
                <w:lang w:val="en-US" w:eastAsia="zh-CN"/>
              </w:rPr>
              <w:t>.</w:t>
            </w:r>
            <w:r>
              <w:rPr>
                <w:rFonts w:hint="eastAsia"/>
              </w:rPr>
              <w:t>荧光照明系统：</w:t>
            </w:r>
          </w:p>
          <w:p>
            <w:pPr>
              <w:rPr>
                <w:rFonts w:hint="eastAsia"/>
              </w:rPr>
            </w:pPr>
            <w:r>
              <w:rPr>
                <w:rFonts w:hint="eastAsia"/>
              </w:rPr>
              <w:t>1）内置噪声消除器装置机构，能够完全吸收光路中的杂光，极大地减少噪声，极大地增加荧光图像的对比度和高亮度拍摄到微弱荧光信号图像。</w:t>
            </w:r>
          </w:p>
          <w:p>
            <w:pPr>
              <w:rPr>
                <w:rFonts w:hint="eastAsia"/>
              </w:rPr>
            </w:pPr>
            <w:r>
              <w:rPr>
                <w:rFonts w:hint="eastAsia"/>
              </w:rPr>
              <w:t>2）ND4/ND8/ND16中性灰滤色片</w:t>
            </w:r>
          </w:p>
          <w:p>
            <w:pPr>
              <w:rPr>
                <w:rFonts w:hint="eastAsia"/>
              </w:rPr>
            </w:pPr>
            <w:r>
              <w:rPr>
                <w:rFonts w:hint="eastAsia"/>
              </w:rPr>
              <w:t>3）DAPI专用激发滤光块、FITC专用激发滤光块、TRITC专用激发滤光块,防止荧光窜色现象。</w:t>
            </w:r>
          </w:p>
          <w:p>
            <w:pPr>
              <w:rPr>
                <w:rFonts w:hint="eastAsia"/>
              </w:rPr>
            </w:pPr>
            <w:r>
              <w:rPr>
                <w:rFonts w:hint="eastAsia"/>
              </w:rPr>
              <w:t> 长寿命荧光高压汞灯</w:t>
            </w:r>
          </w:p>
          <w:p>
            <w:pPr>
              <w:rPr>
                <w:rFonts w:hint="eastAsia"/>
              </w:rPr>
            </w:pPr>
            <w:r>
              <w:rPr>
                <w:rFonts w:hint="eastAsia"/>
              </w:rPr>
              <w:t>11</w:t>
            </w:r>
            <w:r>
              <w:rPr>
                <w:rFonts w:hint="eastAsia"/>
                <w:lang w:val="en-US" w:eastAsia="zh-CN"/>
              </w:rPr>
              <w:t>.</w:t>
            </w:r>
            <w:r>
              <w:rPr>
                <w:rFonts w:hint="eastAsia"/>
              </w:rPr>
              <w:t>高灵敏度高分辨率彩色色相机：</w:t>
            </w:r>
          </w:p>
          <w:p>
            <w:pPr>
              <w:rPr>
                <w:rFonts w:hint="eastAsia"/>
              </w:rPr>
            </w:pPr>
            <w:r>
              <w:rPr>
                <w:rFonts w:hint="eastAsia"/>
              </w:rPr>
              <w:t>1）</w:t>
            </w:r>
            <w:r>
              <w:rPr>
                <w:rFonts w:hint="eastAsia"/>
                <w:lang w:val="en-US" w:eastAsia="zh-CN"/>
              </w:rPr>
              <w:t>.</w:t>
            </w:r>
            <w:r>
              <w:rPr>
                <w:rFonts w:hint="eastAsia"/>
              </w:rPr>
              <w:t>2000万像素高分辨率相机，分辨率≥5472(H) x 3648(V)</w:t>
            </w:r>
          </w:p>
          <w:p>
            <w:pPr>
              <w:rPr>
                <w:rFonts w:hint="eastAsia"/>
              </w:rPr>
            </w:pPr>
            <w:r>
              <w:rPr>
                <w:rFonts w:hint="eastAsia"/>
              </w:rPr>
              <w:t>2）</w:t>
            </w:r>
            <w:r>
              <w:rPr>
                <w:rFonts w:hint="eastAsia"/>
                <w:lang w:val="en-US" w:eastAsia="zh-CN"/>
              </w:rPr>
              <w:t>.</w:t>
            </w:r>
            <w:r>
              <w:rPr>
                <w:rFonts w:hint="eastAsia"/>
              </w:rPr>
              <w:t>像素大小2.40μm x 2.40μm，拍摄速度：14帧@5472x3648, 53帧@2736x1824   67帧@1824x1216</w:t>
            </w:r>
          </w:p>
          <w:p>
            <w:pPr>
              <w:rPr>
                <w:rFonts w:hint="eastAsia"/>
              </w:rPr>
            </w:pPr>
            <w:r>
              <w:rPr>
                <w:rFonts w:hint="eastAsia"/>
              </w:rPr>
              <w:t>3）</w:t>
            </w:r>
            <w:r>
              <w:rPr>
                <w:rFonts w:hint="eastAsia"/>
                <w:lang w:val="en-US" w:eastAsia="zh-CN"/>
              </w:rPr>
              <w:t>.</w:t>
            </w:r>
            <w:r>
              <w:rPr>
                <w:rFonts w:hint="eastAsia"/>
              </w:rPr>
              <w:t>半导体制冷降噪技术，可实现-15°C低温并确保 长期可靠运行</w:t>
            </w:r>
          </w:p>
          <w:p>
            <w:pPr>
              <w:rPr>
                <w:rFonts w:hint="eastAsia"/>
              </w:rPr>
            </w:pPr>
            <w:r>
              <w:rPr>
                <w:rFonts w:hint="eastAsia"/>
              </w:rPr>
              <w:t>4）</w:t>
            </w:r>
            <w:r>
              <w:rPr>
                <w:rFonts w:hint="eastAsia"/>
                <w:lang w:val="en-US" w:eastAsia="zh-CN"/>
              </w:rPr>
              <w:t>.</w:t>
            </w:r>
            <w:r>
              <w:rPr>
                <w:rFonts w:hint="eastAsia"/>
              </w:rPr>
              <w:t>采用USB3.0X1高速传输接口，外部同步I/O X1,可直接连接笔记本电脑、台式电脑</w:t>
            </w:r>
          </w:p>
          <w:p>
            <w:pPr>
              <w:rPr>
                <w:rFonts w:hint="eastAsia"/>
              </w:rPr>
            </w:pPr>
            <w:r>
              <w:rPr>
                <w:rFonts w:hint="eastAsia"/>
              </w:rPr>
              <w:t>5）</w:t>
            </w:r>
            <w:r>
              <w:rPr>
                <w:rFonts w:hint="eastAsia"/>
                <w:lang w:val="en-US" w:eastAsia="zh-CN"/>
              </w:rPr>
              <w:t>.</w:t>
            </w:r>
            <w:r>
              <w:rPr>
                <w:rFonts w:hint="eastAsia"/>
              </w:rPr>
              <w:t>量子效率：≥84%@535nm</w:t>
            </w:r>
          </w:p>
          <w:p>
            <w:pPr>
              <w:rPr>
                <w:rFonts w:hint="eastAsia"/>
              </w:rPr>
            </w:pPr>
            <w:r>
              <w:rPr>
                <w:rFonts w:hint="eastAsia"/>
              </w:rPr>
              <w:t>6）</w:t>
            </w:r>
            <w:r>
              <w:rPr>
                <w:rFonts w:hint="eastAsia"/>
                <w:lang w:val="en-US" w:eastAsia="zh-CN"/>
              </w:rPr>
              <w:t>.</w:t>
            </w:r>
            <w:r>
              <w:rPr>
                <w:rFonts w:hint="eastAsia"/>
              </w:rPr>
              <w:t>读出噪音：&lt;1e-</w:t>
            </w:r>
          </w:p>
          <w:p>
            <w:pPr>
              <w:rPr>
                <w:rFonts w:hint="eastAsia"/>
              </w:rPr>
            </w:pPr>
            <w:r>
              <w:rPr>
                <w:rFonts w:hint="eastAsia"/>
              </w:rPr>
              <w:t>12</w:t>
            </w:r>
            <w:r>
              <w:rPr>
                <w:rFonts w:hint="eastAsia"/>
                <w:lang w:val="en-US" w:eastAsia="zh-CN"/>
              </w:rPr>
              <w:t>.</w:t>
            </w:r>
            <w:r>
              <w:rPr>
                <w:rFonts w:hint="eastAsia"/>
              </w:rPr>
              <w:t>高级图像分析软件：具有图像（尤其适合荧光图像）采集、图像增强、图像处理和图像测量、图像分析的能力</w:t>
            </w:r>
          </w:p>
          <w:p>
            <w:pPr>
              <w:rPr>
                <w:rFonts w:hint="eastAsia"/>
              </w:rPr>
            </w:pPr>
            <w:r>
              <w:rPr>
                <w:rFonts w:hint="eastAsia"/>
              </w:rPr>
              <w:t>1）文件处理：用户可自定义拍摄信息表，自动记录拍摄数据和实验信息；图像，通道和自定义区域之间的拷贝，粘贴；预设荧光染料数据库；具有多种标注功能（箭头、文字、各种形状等）；</w:t>
            </w:r>
          </w:p>
          <w:p>
            <w:pPr>
              <w:rPr>
                <w:rFonts w:hint="eastAsia"/>
              </w:rPr>
            </w:pPr>
            <w:r>
              <w:rPr>
                <w:rFonts w:hint="eastAsia"/>
              </w:rPr>
              <w:t>2）图像处理：可对图像和通道的对比度，亮度，Gamma等进行调节；通道混合，通道Ratio，通道算术，通道抽取/合并，通道间相对位置矫正；Gray/RGB/HIS/Binary之间互相转换，位深转换；支持AF；具有卷积功能(去模糊)；</w:t>
            </w:r>
          </w:p>
          <w:p>
            <w:pPr>
              <w:rPr>
                <w:rFonts w:hint="eastAsia"/>
              </w:rPr>
            </w:pPr>
            <w:r>
              <w:rPr>
                <w:rFonts w:hint="eastAsia"/>
              </w:rPr>
              <w:t>3）测量功能：计数、长度、面积、角度、圆、椭圆、半径、直径等测量。智能测量工作流的建立 工作流的多次重复执行</w:t>
            </w:r>
          </w:p>
          <w:p>
            <w:pPr>
              <w:rPr>
                <w:rFonts w:hint="eastAsia"/>
              </w:rPr>
            </w:pPr>
            <w:r>
              <w:rPr>
                <w:rFonts w:hint="eastAsia"/>
              </w:rPr>
              <w:t>4）录像、延时视频自动生成 输出格式自主选择</w:t>
            </w:r>
          </w:p>
          <w:p>
            <w:pPr>
              <w:rPr>
                <w:rFonts w:hint="eastAsia"/>
              </w:rPr>
            </w:pPr>
            <w:r>
              <w:rPr>
                <w:rFonts w:hint="eastAsia"/>
              </w:rPr>
              <w:t>5）具备实时大图拼接功能</w:t>
            </w:r>
          </w:p>
          <w:p>
            <w:pPr>
              <w:rPr>
                <w:rFonts w:hint="eastAsia"/>
              </w:rPr>
            </w:pPr>
            <w:r>
              <w:rPr>
                <w:rFonts w:hint="eastAsia"/>
              </w:rPr>
              <w:t>6）荧光多通道融合、明场与荧光多通道融合等功能。</w:t>
            </w:r>
          </w:p>
          <w:p>
            <w:pPr>
              <w:rPr>
                <w:rFonts w:hint="eastAsia"/>
              </w:rPr>
            </w:pPr>
            <w:r>
              <w:rPr>
                <w:rFonts w:hint="eastAsia"/>
              </w:rPr>
              <w:t>7）正版图像分析软件，中英文操作界面更加人性化，易用性强，方便管理。</w:t>
            </w:r>
          </w:p>
          <w:p>
            <w:pPr>
              <w:rPr>
                <w:rFonts w:hint="eastAsia"/>
              </w:rPr>
            </w:pPr>
            <w:r>
              <w:rPr>
                <w:rFonts w:hint="eastAsia"/>
              </w:rPr>
              <w:t>8）实时荧光图像合成和编辑</w:t>
            </w:r>
          </w:p>
          <w:p>
            <w:pPr>
              <w:rPr>
                <w:rFonts w:hint="eastAsia"/>
              </w:rPr>
            </w:pPr>
            <w:r>
              <w:rPr>
                <w:rFonts w:hint="eastAsia"/>
              </w:rPr>
              <w:t>9）实时景深融合</w:t>
            </w:r>
          </w:p>
          <w:p>
            <w:pPr>
              <w:rPr>
                <w:rFonts w:hint="eastAsia"/>
              </w:rPr>
            </w:pPr>
            <w:r>
              <w:rPr>
                <w:rFonts w:hint="eastAsia"/>
              </w:rPr>
              <w:t>10）实时3D降噪，有效消除图像随机背景噪声</w:t>
            </w:r>
          </w:p>
          <w:p>
            <w:pPr>
              <w:rPr>
                <w:rFonts w:hint="eastAsia"/>
              </w:rPr>
            </w:pPr>
            <w:r>
              <w:rPr>
                <w:rFonts w:hint="eastAsia"/>
              </w:rPr>
              <w:t>11）实时锐化，细节增强，画面更通透</w:t>
            </w:r>
          </w:p>
          <w:p>
            <w:pPr>
              <w:rPr>
                <w:rFonts w:hint="eastAsia"/>
              </w:rPr>
            </w:pPr>
            <w:r>
              <w:rPr>
                <w:rFonts w:hint="eastAsia"/>
              </w:rPr>
              <w:t>13</w:t>
            </w:r>
            <w:r>
              <w:rPr>
                <w:rFonts w:hint="eastAsia"/>
                <w:lang w:val="en-US" w:eastAsia="zh-CN"/>
              </w:rPr>
              <w:t>.</w:t>
            </w:r>
            <w:r>
              <w:rPr>
                <w:rFonts w:hint="eastAsia"/>
              </w:rPr>
              <w:t>显微镜系统工作站：四核CPU，i5处理器，内存≥8G，≥1T硬盘，独立显卡，≥21寸液晶显示器，USB3.0高速接口</w:t>
            </w:r>
          </w:p>
          <w:p>
            <w:pPr>
              <w:rPr>
                <w:rFonts w:hint="eastAsia" w:ascii="宋体" w:hAnsi="宋体" w:cs="宋体"/>
                <w:szCs w:val="21"/>
              </w:rPr>
            </w:pPr>
            <w:r>
              <w:rPr>
                <w:rFonts w:hint="eastAsia"/>
              </w:rPr>
              <w:t>14</w:t>
            </w:r>
            <w:r>
              <w:rPr>
                <w:rFonts w:hint="eastAsia"/>
                <w:lang w:val="en-US" w:eastAsia="zh-CN"/>
              </w:rPr>
              <w:t>.</w:t>
            </w:r>
            <w:r>
              <w:rPr>
                <w:rFonts w:hint="eastAsia"/>
              </w:rPr>
              <w:t>荧光专用镜油一瓶、灯泡2个。</w:t>
            </w:r>
          </w:p>
        </w:tc>
        <w:tc>
          <w:tcPr>
            <w:tcW w:w="519" w:type="dxa"/>
            <w:tcBorders>
              <w:top w:val="single" w:color="auto" w:sz="4" w:space="0"/>
              <w:left w:val="single" w:color="auto" w:sz="4" w:space="0"/>
              <w:right w:val="single" w:color="auto" w:sz="4" w:space="0"/>
            </w:tcBorders>
            <w:noWrap w:val="0"/>
            <w:vAlign w:val="center"/>
          </w:tcPr>
          <w:p>
            <w:pPr>
              <w:jc w:val="center"/>
              <w:rPr>
                <w:rFonts w:hint="eastAsia"/>
                <w:szCs w:val="24"/>
              </w:rPr>
            </w:pPr>
            <w:r>
              <w:rPr>
                <w:rFonts w:hint="eastAsia"/>
                <w:szCs w:val="24"/>
              </w:rPr>
              <w:t>1</w:t>
            </w:r>
          </w:p>
        </w:tc>
        <w:tc>
          <w:tcPr>
            <w:tcW w:w="1068" w:type="dxa"/>
            <w:tcBorders>
              <w:top w:val="single" w:color="auto" w:sz="4" w:space="0"/>
              <w:left w:val="single" w:color="auto" w:sz="4" w:space="0"/>
              <w:right w:val="single" w:color="auto" w:sz="4" w:space="0"/>
            </w:tcBorders>
            <w:noWrap w:val="0"/>
            <w:vAlign w:val="center"/>
          </w:tcPr>
          <w:p>
            <w:pPr>
              <w:jc w:val="center"/>
              <w:rPr>
                <w:rFonts w:hint="eastAsia"/>
                <w:szCs w:val="24"/>
              </w:rPr>
            </w:pPr>
            <w:r>
              <w:rPr>
                <w:rFonts w:hint="eastAsia"/>
              </w:rPr>
              <w:t>整机保修1年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6" w:hRule="atLeast"/>
          <w:jc w:val="center"/>
        </w:trPr>
        <w:tc>
          <w:tcPr>
            <w:tcW w:w="445" w:type="dxa"/>
            <w:tcBorders>
              <w:top w:val="single" w:color="auto" w:sz="4" w:space="0"/>
              <w:left w:val="single" w:color="auto" w:sz="4" w:space="0"/>
              <w:right w:val="single" w:color="auto" w:sz="4" w:space="0"/>
            </w:tcBorders>
            <w:noWrap w:val="0"/>
            <w:vAlign w:val="center"/>
          </w:tcPr>
          <w:p>
            <w:pPr>
              <w:jc w:val="center"/>
              <w:rPr>
                <w:szCs w:val="24"/>
              </w:rPr>
            </w:pPr>
            <w:r>
              <w:rPr>
                <w:szCs w:val="24"/>
              </w:rPr>
              <w:t>4</w:t>
            </w:r>
          </w:p>
        </w:tc>
        <w:tc>
          <w:tcPr>
            <w:tcW w:w="1108" w:type="dxa"/>
            <w:tcBorders>
              <w:top w:val="single" w:color="auto" w:sz="4" w:space="0"/>
              <w:left w:val="single" w:color="auto" w:sz="4" w:space="0"/>
              <w:right w:val="single" w:color="auto" w:sz="4" w:space="0"/>
            </w:tcBorders>
            <w:noWrap w:val="0"/>
            <w:vAlign w:val="center"/>
          </w:tcPr>
          <w:p>
            <w:pPr>
              <w:spacing w:line="240" w:lineRule="exact"/>
              <w:jc w:val="left"/>
              <w:rPr>
                <w:szCs w:val="24"/>
              </w:rPr>
            </w:pPr>
          </w:p>
          <w:p>
            <w:pPr>
              <w:spacing w:line="240" w:lineRule="exact"/>
              <w:jc w:val="left"/>
              <w:rPr>
                <w:rFonts w:hint="eastAsia"/>
                <w:szCs w:val="24"/>
              </w:rPr>
            </w:pPr>
            <w:r>
              <w:rPr>
                <w:rFonts w:hint="eastAsia"/>
                <w:szCs w:val="24"/>
              </w:rPr>
              <w:t>生物组织</w:t>
            </w:r>
            <w:r>
              <w:rPr>
                <w:szCs w:val="24"/>
              </w:rPr>
              <w:t>包埋机</w:t>
            </w:r>
          </w:p>
          <w:p>
            <w:pPr>
              <w:spacing w:line="240" w:lineRule="exact"/>
              <w:jc w:val="left"/>
              <w:rPr>
                <w:szCs w:val="24"/>
              </w:rPr>
            </w:pPr>
          </w:p>
          <w:p>
            <w:pPr>
              <w:spacing w:line="240" w:lineRule="exact"/>
              <w:jc w:val="left"/>
              <w:rPr>
                <w:szCs w:val="24"/>
              </w:rPr>
            </w:pPr>
          </w:p>
        </w:tc>
        <w:tc>
          <w:tcPr>
            <w:tcW w:w="6923" w:type="dxa"/>
            <w:tcBorders>
              <w:top w:val="single" w:color="auto" w:sz="4" w:space="0"/>
              <w:left w:val="single" w:color="auto" w:sz="4" w:space="0"/>
              <w:right w:val="single" w:color="auto" w:sz="4" w:space="0"/>
            </w:tcBorders>
            <w:noWrap w:val="0"/>
            <w:vAlign w:val="center"/>
          </w:tcPr>
          <w:p>
            <w:pPr>
              <w:rPr>
                <w:rFonts w:hint="eastAsia"/>
              </w:rPr>
            </w:pPr>
            <w:r>
              <w:rPr>
                <w:rFonts w:hint="eastAsia"/>
              </w:rPr>
              <w:t>1</w:t>
            </w:r>
            <w:r>
              <w:rPr>
                <w:rFonts w:hint="eastAsia"/>
                <w:lang w:val="en-US" w:eastAsia="zh-CN"/>
              </w:rPr>
              <w:t>.</w:t>
            </w:r>
            <w:r>
              <w:rPr>
                <w:rFonts w:hint="eastAsia"/>
              </w:rPr>
              <w:t xml:space="preserve">阀体为一体化结构，密封性好，开启灵活，无漏蜡、滴蜡现象。蜡温、流量均可自动控制，工作台残蜡自动回收和蜡液过滤装置。                              </w:t>
            </w:r>
          </w:p>
          <w:p>
            <w:pPr>
              <w:rPr>
                <w:rFonts w:hint="eastAsia"/>
              </w:rPr>
            </w:pPr>
            <w:r>
              <w:rPr>
                <w:rFonts w:hint="eastAsia"/>
              </w:rPr>
              <w:t>2</w:t>
            </w:r>
            <w:r>
              <w:rPr>
                <w:rFonts w:hint="eastAsia"/>
                <w:lang w:val="en-US" w:eastAsia="zh-CN"/>
              </w:rPr>
              <w:t>.</w:t>
            </w:r>
            <w:r>
              <w:rPr>
                <w:rFonts w:hint="eastAsia"/>
              </w:rPr>
              <w:t>中(英）文菜单触摸控制面板、液晶显示屏动态显示。熔蜡缸、左右保温缸、蜡嘴、工作台温度可任意预置。整机由包埋部分和冷冻部分，分体式设计，具有记忆和自动恢复功能，运行后自动保留预置温度。</w:t>
            </w:r>
          </w:p>
          <w:p>
            <w:pPr>
              <w:rPr>
                <w:rFonts w:hint="eastAsia"/>
              </w:rPr>
            </w:pPr>
            <w:r>
              <w:rPr>
                <w:rFonts w:hint="eastAsia"/>
              </w:rPr>
              <w:t>3</w:t>
            </w:r>
            <w:r>
              <w:rPr>
                <w:rFonts w:hint="eastAsia"/>
                <w:lang w:val="en-US" w:eastAsia="zh-CN"/>
              </w:rPr>
              <w:t>.</w:t>
            </w:r>
            <w:r>
              <w:rPr>
                <w:rFonts w:hint="eastAsia"/>
              </w:rPr>
              <w:t>超大容量（6升）的熔蜡缸，确保一次性完成组织包埋。</w:t>
            </w:r>
          </w:p>
          <w:p>
            <w:pPr>
              <w:rPr>
                <w:rFonts w:hint="eastAsia"/>
              </w:rPr>
            </w:pPr>
            <w:r>
              <w:rPr>
                <w:rFonts w:hint="eastAsia"/>
              </w:rPr>
              <w:t>4</w:t>
            </w:r>
            <w:r>
              <w:rPr>
                <w:rFonts w:hint="eastAsia"/>
                <w:lang w:val="en-US" w:eastAsia="zh-CN"/>
              </w:rPr>
              <w:t>.</w:t>
            </w:r>
            <w:r>
              <w:rPr>
                <w:rFonts w:hint="eastAsia"/>
              </w:rPr>
              <w:t>触摸按键操作：有记忆功能，可设置上、下班自动开机、关机时间，可设置显示的日期、时间以及温度等功能。</w:t>
            </w:r>
          </w:p>
          <w:p>
            <w:pPr>
              <w:rPr>
                <w:rFonts w:hint="eastAsia"/>
              </w:rPr>
            </w:pPr>
            <w:r>
              <w:rPr>
                <w:rFonts w:hint="eastAsia"/>
              </w:rPr>
              <w:t>5</w:t>
            </w:r>
            <w:r>
              <w:rPr>
                <w:rFonts w:hint="eastAsia"/>
                <w:lang w:val="en-US" w:eastAsia="zh-CN"/>
              </w:rPr>
              <w:t>.</w:t>
            </w:r>
            <w:r>
              <w:rPr>
                <w:rFonts w:hint="eastAsia"/>
              </w:rPr>
              <w:t>具有双重过滤保护，加热功能有多重保护系统，低压照明系统，安全可靠。触摸屏操作。</w:t>
            </w:r>
          </w:p>
          <w:p>
            <w:pPr>
              <w:rPr>
                <w:rFonts w:hint="eastAsia"/>
              </w:rPr>
            </w:pPr>
            <w:r>
              <w:rPr>
                <w:rFonts w:hint="eastAsia"/>
              </w:rPr>
              <w:t>6</w:t>
            </w:r>
            <w:r>
              <w:rPr>
                <w:rFonts w:hint="eastAsia"/>
                <w:lang w:val="en-US" w:eastAsia="zh-CN"/>
              </w:rPr>
              <w:t>.</w:t>
            </w:r>
            <w:r>
              <w:rPr>
                <w:rFonts w:hint="eastAsia"/>
              </w:rPr>
              <w:t xml:space="preserve">大屏幕液晶显示触摸屏        </w:t>
            </w:r>
          </w:p>
          <w:p>
            <w:pPr>
              <w:rPr>
                <w:rFonts w:hint="eastAsia"/>
              </w:rPr>
            </w:pPr>
            <w:r>
              <w:rPr>
                <w:rFonts w:hint="eastAsia"/>
              </w:rPr>
              <w:t>7</w:t>
            </w:r>
            <w:r>
              <w:rPr>
                <w:rFonts w:hint="eastAsia"/>
                <w:lang w:val="en-US" w:eastAsia="zh-CN"/>
              </w:rPr>
              <w:t>.</w:t>
            </w:r>
            <w:r>
              <w:rPr>
                <w:rFonts w:hint="eastAsia"/>
              </w:rPr>
              <w:t xml:space="preserve">电子感应金属开关      </w:t>
            </w:r>
          </w:p>
          <w:p>
            <w:pPr>
              <w:rPr>
                <w:rFonts w:hint="eastAsia"/>
              </w:rPr>
            </w:pPr>
            <w:r>
              <w:rPr>
                <w:rFonts w:hint="eastAsia"/>
              </w:rPr>
              <w:t>8</w:t>
            </w:r>
            <w:r>
              <w:rPr>
                <w:rFonts w:hint="eastAsia"/>
                <w:lang w:val="en-US" w:eastAsia="zh-CN"/>
              </w:rPr>
              <w:t>.</w:t>
            </w:r>
            <w:r>
              <w:rPr>
                <w:rFonts w:hint="eastAsia"/>
              </w:rPr>
              <w:t>两边装有专业修蜡功能</w:t>
            </w:r>
          </w:p>
          <w:p>
            <w:pPr>
              <w:rPr>
                <w:rFonts w:hint="eastAsia"/>
              </w:rPr>
            </w:pPr>
            <w:r>
              <w:rPr>
                <w:rFonts w:hint="eastAsia"/>
              </w:rPr>
              <w:t>9</w:t>
            </w:r>
            <w:r>
              <w:rPr>
                <w:rFonts w:hint="eastAsia"/>
                <w:lang w:val="en-US" w:eastAsia="zh-CN"/>
              </w:rPr>
              <w:t>.</w:t>
            </w:r>
            <w:r>
              <w:rPr>
                <w:rFonts w:hint="eastAsia"/>
              </w:rPr>
              <w:t xml:space="preserve">熔蜡缸温度预置范围：0℃~99℃ </w:t>
            </w:r>
          </w:p>
          <w:p>
            <w:pPr>
              <w:rPr>
                <w:rFonts w:hint="eastAsia"/>
              </w:rPr>
            </w:pPr>
            <w:r>
              <w:rPr>
                <w:rFonts w:hint="eastAsia"/>
              </w:rPr>
              <w:t>10</w:t>
            </w:r>
            <w:r>
              <w:rPr>
                <w:rFonts w:hint="eastAsia"/>
                <w:lang w:val="en-US" w:eastAsia="zh-CN"/>
              </w:rPr>
              <w:t>.</w:t>
            </w:r>
            <w:r>
              <w:rPr>
                <w:rFonts w:hint="eastAsia"/>
              </w:rPr>
              <w:t xml:space="preserve">保温缸温度预置范围：0℃~99℃ </w:t>
            </w:r>
          </w:p>
          <w:p>
            <w:pPr>
              <w:rPr>
                <w:rFonts w:hint="eastAsia"/>
              </w:rPr>
            </w:pPr>
            <w:r>
              <w:rPr>
                <w:rFonts w:hint="eastAsia"/>
              </w:rPr>
              <w:t>11</w:t>
            </w:r>
            <w:r>
              <w:rPr>
                <w:rFonts w:hint="eastAsia"/>
                <w:lang w:val="en-US" w:eastAsia="zh-CN"/>
              </w:rPr>
              <w:t>.</w:t>
            </w:r>
            <w:r>
              <w:rPr>
                <w:rFonts w:hint="eastAsia"/>
              </w:rPr>
              <w:t xml:space="preserve">工作台控温范围：0℃~99℃ </w:t>
            </w:r>
          </w:p>
          <w:p>
            <w:pPr>
              <w:rPr>
                <w:rFonts w:hint="eastAsia"/>
              </w:rPr>
            </w:pPr>
            <w:r>
              <w:rPr>
                <w:rFonts w:hint="eastAsia"/>
              </w:rPr>
              <w:t>12</w:t>
            </w:r>
            <w:r>
              <w:rPr>
                <w:rFonts w:hint="eastAsia"/>
                <w:lang w:val="en-US" w:eastAsia="zh-CN"/>
              </w:rPr>
              <w:t>.</w:t>
            </w:r>
            <w:r>
              <w:rPr>
                <w:rFonts w:hint="eastAsia"/>
              </w:rPr>
              <w:t xml:space="preserve">控温精度：±1%        </w:t>
            </w:r>
          </w:p>
          <w:p>
            <w:pPr>
              <w:rPr>
                <w:rFonts w:hint="eastAsia"/>
              </w:rPr>
            </w:pPr>
            <w:r>
              <w:rPr>
                <w:rFonts w:hint="eastAsia"/>
              </w:rPr>
              <w:t>13</w:t>
            </w:r>
            <w:r>
              <w:rPr>
                <w:rFonts w:hint="eastAsia"/>
                <w:lang w:val="en-US" w:eastAsia="zh-CN"/>
              </w:rPr>
              <w:t>.</w:t>
            </w:r>
            <w:r>
              <w:rPr>
                <w:rFonts w:hint="eastAsia"/>
              </w:rPr>
              <w:t>工作台两侧各有3个加热镊子孔。</w:t>
            </w:r>
          </w:p>
          <w:p>
            <w:pPr>
              <w:rPr>
                <w:rFonts w:hint="eastAsia"/>
              </w:rPr>
            </w:pPr>
            <w:r>
              <w:rPr>
                <w:rFonts w:hint="eastAsia"/>
              </w:rPr>
              <w:t>14</w:t>
            </w:r>
            <w:r>
              <w:rPr>
                <w:rFonts w:hint="eastAsia"/>
                <w:lang w:val="en-US" w:eastAsia="zh-CN"/>
              </w:rPr>
              <w:t>.</w:t>
            </w:r>
            <w:r>
              <w:rPr>
                <w:rFonts w:hint="eastAsia"/>
              </w:rPr>
              <w:t>流蜡工作方式：自动软接触开关、脚动开关控制</w:t>
            </w:r>
          </w:p>
          <w:p>
            <w:pPr>
              <w:rPr>
                <w:rFonts w:hint="eastAsia"/>
              </w:rPr>
            </w:pPr>
            <w:r>
              <w:rPr>
                <w:rFonts w:hint="eastAsia"/>
              </w:rPr>
              <w:t>15</w:t>
            </w:r>
            <w:r>
              <w:rPr>
                <w:rFonts w:hint="eastAsia"/>
                <w:lang w:val="en-US" w:eastAsia="zh-CN"/>
              </w:rPr>
              <w:t>.</w:t>
            </w:r>
            <w:r>
              <w:rPr>
                <w:rFonts w:hint="eastAsia"/>
              </w:rPr>
              <w:t>时间预置：可在0-24小时内任意设定开机及关机时间</w:t>
            </w:r>
          </w:p>
          <w:p>
            <w:pPr>
              <w:rPr>
                <w:rFonts w:hint="eastAsia"/>
              </w:rPr>
            </w:pPr>
            <w:r>
              <w:rPr>
                <w:rFonts w:hint="eastAsia"/>
              </w:rPr>
              <w:t>16</w:t>
            </w:r>
            <w:r>
              <w:rPr>
                <w:rFonts w:hint="eastAsia"/>
                <w:lang w:val="en-US" w:eastAsia="zh-CN"/>
              </w:rPr>
              <w:t>.</w:t>
            </w:r>
            <w:r>
              <w:rPr>
                <w:rFonts w:hint="eastAsia"/>
              </w:rPr>
              <w:t xml:space="preserve">电源电压：AC220V±10％，电源频率：50±1Hz  </w:t>
            </w:r>
          </w:p>
          <w:p>
            <w:pPr>
              <w:rPr>
                <w:rFonts w:hint="eastAsia"/>
              </w:rPr>
            </w:pPr>
            <w:r>
              <w:rPr>
                <w:rFonts w:hint="eastAsia"/>
              </w:rPr>
              <w:t>17</w:t>
            </w:r>
            <w:r>
              <w:rPr>
                <w:rFonts w:hint="eastAsia"/>
                <w:lang w:val="en-US" w:eastAsia="zh-CN"/>
              </w:rPr>
              <w:t>.</w:t>
            </w:r>
            <w:r>
              <w:rPr>
                <w:rFonts w:hint="eastAsia"/>
              </w:rPr>
              <w:t>热台功率：1200w    冷台功率：300w</w:t>
            </w:r>
          </w:p>
          <w:p>
            <w:pPr>
              <w:rPr>
                <w:rFonts w:hint="eastAsia"/>
              </w:rPr>
            </w:pPr>
            <w:r>
              <w:rPr>
                <w:rFonts w:hint="eastAsia"/>
              </w:rPr>
              <w:t>1</w:t>
            </w:r>
            <w:r>
              <w:rPr>
                <w:rFonts w:hint="eastAsia"/>
                <w:lang w:val="en-US" w:eastAsia="zh-CN"/>
              </w:rPr>
              <w:t>8.</w:t>
            </w:r>
            <w:r>
              <w:rPr>
                <w:rFonts w:hint="eastAsia"/>
              </w:rPr>
              <w:t xml:space="preserve">冷台温度：常温~ -20℃              </w:t>
            </w:r>
          </w:p>
          <w:p>
            <w:pPr>
              <w:rPr>
                <w:rFonts w:hint="eastAsia"/>
              </w:rPr>
            </w:pPr>
            <w:r>
              <w:rPr>
                <w:rFonts w:hint="eastAsia"/>
              </w:rPr>
              <w:t>19</w:t>
            </w:r>
            <w:r>
              <w:rPr>
                <w:rFonts w:hint="eastAsia"/>
                <w:lang w:val="en-US" w:eastAsia="zh-CN"/>
              </w:rPr>
              <w:t>.</w:t>
            </w:r>
            <w:r>
              <w:rPr>
                <w:rFonts w:hint="eastAsia"/>
              </w:rPr>
              <w:t xml:space="preserve">热台尺寸510×350×600mm  </w:t>
            </w:r>
          </w:p>
          <w:p>
            <w:pPr>
              <w:rPr>
                <w:rFonts w:hint="eastAsia"/>
              </w:rPr>
            </w:pPr>
            <w:r>
              <w:rPr>
                <w:rFonts w:hint="eastAsia"/>
              </w:rPr>
              <w:t>20</w:t>
            </w:r>
            <w:r>
              <w:rPr>
                <w:rFonts w:hint="eastAsia"/>
                <w:lang w:val="en-US" w:eastAsia="zh-CN"/>
              </w:rPr>
              <w:t>.</w:t>
            </w:r>
            <w:r>
              <w:rPr>
                <w:rFonts w:hint="eastAsia"/>
              </w:rPr>
              <w:t xml:space="preserve">冷台尺寸：510x350x360mm </w:t>
            </w:r>
          </w:p>
        </w:tc>
        <w:tc>
          <w:tcPr>
            <w:tcW w:w="519" w:type="dxa"/>
            <w:tcBorders>
              <w:top w:val="single" w:color="auto" w:sz="4" w:space="0"/>
              <w:left w:val="single" w:color="auto" w:sz="4" w:space="0"/>
              <w:right w:val="single" w:color="auto" w:sz="4" w:space="0"/>
            </w:tcBorders>
            <w:noWrap w:val="0"/>
            <w:vAlign w:val="center"/>
          </w:tcPr>
          <w:p>
            <w:pPr>
              <w:jc w:val="center"/>
              <w:rPr>
                <w:rFonts w:hint="eastAsia"/>
                <w:szCs w:val="24"/>
              </w:rPr>
            </w:pPr>
            <w:r>
              <w:rPr>
                <w:rFonts w:hint="eastAsia"/>
                <w:szCs w:val="24"/>
              </w:rPr>
              <w:t>1</w:t>
            </w:r>
          </w:p>
        </w:tc>
        <w:tc>
          <w:tcPr>
            <w:tcW w:w="1068" w:type="dxa"/>
            <w:tcBorders>
              <w:top w:val="single" w:color="auto" w:sz="4" w:space="0"/>
              <w:left w:val="single" w:color="auto" w:sz="4" w:space="0"/>
              <w:right w:val="single" w:color="auto" w:sz="4" w:space="0"/>
            </w:tcBorders>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6" w:hRule="atLeast"/>
          <w:jc w:val="center"/>
        </w:trPr>
        <w:tc>
          <w:tcPr>
            <w:tcW w:w="445" w:type="dxa"/>
            <w:tcBorders>
              <w:top w:val="single" w:color="auto" w:sz="4" w:space="0"/>
              <w:left w:val="single" w:color="auto" w:sz="4" w:space="0"/>
              <w:right w:val="single" w:color="auto" w:sz="4" w:space="0"/>
            </w:tcBorders>
            <w:noWrap w:val="0"/>
            <w:vAlign w:val="center"/>
          </w:tcPr>
          <w:p>
            <w:pPr>
              <w:jc w:val="center"/>
              <w:rPr>
                <w:szCs w:val="24"/>
              </w:rPr>
            </w:pPr>
            <w:r>
              <w:rPr>
                <w:szCs w:val="24"/>
              </w:rPr>
              <w:t>5</w:t>
            </w:r>
          </w:p>
        </w:tc>
        <w:tc>
          <w:tcPr>
            <w:tcW w:w="1108" w:type="dxa"/>
            <w:tcBorders>
              <w:top w:val="single" w:color="auto" w:sz="4" w:space="0"/>
              <w:left w:val="single" w:color="auto" w:sz="4" w:space="0"/>
              <w:right w:val="single" w:color="auto" w:sz="4" w:space="0"/>
            </w:tcBorders>
            <w:noWrap w:val="0"/>
            <w:vAlign w:val="center"/>
          </w:tcPr>
          <w:p>
            <w:pPr>
              <w:spacing w:line="240" w:lineRule="exact"/>
              <w:jc w:val="left"/>
              <w:rPr>
                <w:szCs w:val="24"/>
              </w:rPr>
            </w:pPr>
          </w:p>
          <w:p>
            <w:pPr>
              <w:spacing w:line="240" w:lineRule="exact"/>
              <w:jc w:val="left"/>
              <w:rPr>
                <w:szCs w:val="24"/>
              </w:rPr>
            </w:pPr>
            <w:r>
              <w:rPr>
                <w:rFonts w:hint="eastAsia"/>
                <w:szCs w:val="24"/>
              </w:rPr>
              <w:t>石蜡切片机</w:t>
            </w:r>
          </w:p>
          <w:p>
            <w:pPr>
              <w:spacing w:line="240" w:lineRule="exact"/>
              <w:jc w:val="left"/>
              <w:rPr>
                <w:szCs w:val="24"/>
              </w:rPr>
            </w:pPr>
          </w:p>
          <w:p>
            <w:pPr>
              <w:spacing w:line="240" w:lineRule="exact"/>
              <w:jc w:val="left"/>
              <w:rPr>
                <w:szCs w:val="24"/>
              </w:rPr>
            </w:pPr>
          </w:p>
        </w:tc>
        <w:tc>
          <w:tcPr>
            <w:tcW w:w="6923" w:type="dxa"/>
            <w:tcBorders>
              <w:top w:val="single" w:color="auto" w:sz="4" w:space="0"/>
              <w:left w:val="single" w:color="auto" w:sz="4" w:space="0"/>
              <w:right w:val="single" w:color="auto" w:sz="4" w:space="0"/>
            </w:tcBorders>
            <w:noWrap w:val="0"/>
            <w:vAlign w:val="center"/>
          </w:tcPr>
          <w:p>
            <w:pPr>
              <w:rPr>
                <w:rFonts w:hint="eastAsia"/>
              </w:rPr>
            </w:pPr>
            <w:r>
              <w:rPr>
                <w:rFonts w:hint="eastAsia"/>
              </w:rPr>
              <w:t>1</w:t>
            </w:r>
            <w:r>
              <w:rPr>
                <w:rFonts w:hint="eastAsia"/>
                <w:lang w:val="en-US" w:eastAsia="zh-CN"/>
              </w:rPr>
              <w:t>.</w:t>
            </w:r>
            <w:r>
              <w:rPr>
                <w:rFonts w:hint="eastAsia"/>
              </w:rPr>
              <w:t>流线型外罩整洁大方,罩壳顶部可放置刀片和蜡块等,这些物件在视野之内容易取换,刀架两侧新设白色护板,搁手和整洁两全其美.</w:t>
            </w:r>
          </w:p>
          <w:p>
            <w:pPr>
              <w:rPr>
                <w:rFonts w:hint="eastAsia"/>
              </w:rPr>
            </w:pPr>
            <w:r>
              <w:rPr>
                <w:rFonts w:hint="eastAsia"/>
              </w:rPr>
              <w:t>2</w:t>
            </w:r>
            <w:r>
              <w:rPr>
                <w:rFonts w:hint="eastAsia"/>
                <w:lang w:val="en-US" w:eastAsia="zh-CN"/>
              </w:rPr>
              <w:t>.</w:t>
            </w:r>
            <w:r>
              <w:rPr>
                <w:rFonts w:hint="eastAsia"/>
              </w:rPr>
              <w:t>采用进口交叉滚柱导轨（日本）、轴承及微进机构持久润滑,无需加油和经常维护,遮盖带和切屑糟 使仪器清理更方便.</w:t>
            </w:r>
          </w:p>
          <w:p>
            <w:pPr>
              <w:rPr>
                <w:rFonts w:hint="eastAsia"/>
              </w:rPr>
            </w:pPr>
            <w:r>
              <w:rPr>
                <w:rFonts w:hint="eastAsia"/>
              </w:rPr>
              <w:t>3</w:t>
            </w:r>
            <w:r>
              <w:rPr>
                <w:rFonts w:hint="eastAsia"/>
                <w:lang w:val="en-US" w:eastAsia="zh-CN"/>
              </w:rPr>
              <w:t>.</w:t>
            </w:r>
            <w:r>
              <w:rPr>
                <w:rFonts w:hint="eastAsia"/>
              </w:rPr>
              <w:t>右侧手轮单手可在任意位置锁定，加上手轮手柄也能在最高点快速锁定手轮,这双重功能保证安全调换切片蜡块,使操作过程更加安全。</w:t>
            </w:r>
          </w:p>
          <w:p>
            <w:pPr>
              <w:rPr>
                <w:rFonts w:hint="eastAsia"/>
              </w:rPr>
            </w:pPr>
            <w:r>
              <w:rPr>
                <w:rFonts w:hint="eastAsia"/>
              </w:rPr>
              <w:t>4</w:t>
            </w:r>
            <w:r>
              <w:rPr>
                <w:rFonts w:hint="eastAsia"/>
                <w:lang w:val="en-US" w:eastAsia="zh-CN"/>
              </w:rPr>
              <w:t>.</w:t>
            </w:r>
            <w:r>
              <w:rPr>
                <w:rFonts w:hint="eastAsia"/>
              </w:rPr>
              <w:t>刀架上可互换使用宽窄一次性刀片并选用特殊材料经过独特的表面处理工艺使切片流畅连续，蜡片不会粘附在刀架上，获得极佳的切片效果和取片质量。</w:t>
            </w:r>
          </w:p>
          <w:p>
            <w:pPr>
              <w:rPr>
                <w:rFonts w:hint="eastAsia"/>
              </w:rPr>
            </w:pPr>
            <w:r>
              <w:rPr>
                <w:rFonts w:hint="eastAsia"/>
              </w:rPr>
              <w:t>5</w:t>
            </w:r>
            <w:r>
              <w:rPr>
                <w:rFonts w:hint="eastAsia"/>
                <w:lang w:val="en-US" w:eastAsia="zh-CN"/>
              </w:rPr>
              <w:t>.</w:t>
            </w:r>
            <w:r>
              <w:rPr>
                <w:rFonts w:hint="eastAsia"/>
              </w:rPr>
              <w:t>两级快速修块功能,大大提高工作效率.</w:t>
            </w:r>
          </w:p>
          <w:p>
            <w:pPr>
              <w:rPr>
                <w:rFonts w:hint="eastAsia"/>
              </w:rPr>
            </w:pPr>
            <w:r>
              <w:rPr>
                <w:rFonts w:hint="eastAsia"/>
              </w:rPr>
              <w:t>6</w:t>
            </w:r>
            <w:r>
              <w:rPr>
                <w:rFonts w:hint="eastAsia"/>
                <w:lang w:val="en-US" w:eastAsia="zh-CN"/>
              </w:rPr>
              <w:t>.</w:t>
            </w:r>
            <w:r>
              <w:rPr>
                <w:rFonts w:hint="eastAsia"/>
              </w:rPr>
              <w:t>样品夹持系统可在三维空间中任意方向调节,使用方便.</w:t>
            </w:r>
          </w:p>
          <w:p>
            <w:pPr>
              <w:rPr>
                <w:rFonts w:hint="eastAsia"/>
              </w:rPr>
            </w:pPr>
            <w:r>
              <w:rPr>
                <w:rFonts w:hint="eastAsia"/>
              </w:rPr>
              <w:t>7</w:t>
            </w:r>
            <w:r>
              <w:rPr>
                <w:rFonts w:hint="eastAsia"/>
                <w:lang w:val="en-US" w:eastAsia="zh-CN"/>
              </w:rPr>
              <w:t>.</w:t>
            </w:r>
            <w:r>
              <w:rPr>
                <w:rFonts w:hint="eastAsia"/>
              </w:rPr>
              <w:t>专用一次性刀片刀架,配有红色护杆覆盖刀片全长并配有保护使用者安全的卸片装置，确保使用者不会被刀片划伤。刀架左右移动功能使操作者更安全,方便地使用刀片。</w:t>
            </w:r>
          </w:p>
          <w:p>
            <w:pPr>
              <w:rPr>
                <w:rFonts w:hint="eastAsia"/>
              </w:rPr>
            </w:pPr>
            <w:r>
              <w:rPr>
                <w:rFonts w:hint="eastAsia"/>
              </w:rPr>
              <w:t>8</w:t>
            </w:r>
            <w:r>
              <w:rPr>
                <w:rFonts w:hint="eastAsia"/>
                <w:lang w:val="en-US" w:eastAsia="zh-CN"/>
              </w:rPr>
              <w:t>.</w:t>
            </w:r>
            <w:r>
              <w:rPr>
                <w:rFonts w:hint="eastAsia"/>
              </w:rPr>
              <w:t>全机设计融入人机工程学构思,带给操作人员不晚疲劳的舒适效果.</w:t>
            </w:r>
          </w:p>
          <w:p>
            <w:pPr>
              <w:rPr>
                <w:rFonts w:hint="eastAsia"/>
              </w:rPr>
            </w:pPr>
            <w:r>
              <w:rPr>
                <w:rFonts w:hint="eastAsia"/>
              </w:rPr>
              <w:t>9</w:t>
            </w:r>
            <w:r>
              <w:rPr>
                <w:rFonts w:hint="eastAsia"/>
                <w:lang w:val="en-US" w:eastAsia="zh-CN"/>
              </w:rPr>
              <w:t>.</w:t>
            </w:r>
            <w:r>
              <w:rPr>
                <w:rFonts w:hint="eastAsia"/>
              </w:rPr>
              <w:t>徒手互换标本夹头时间≤9. 5秒，使操作者切片时更加方便快捷。</w:t>
            </w:r>
          </w:p>
          <w:p>
            <w:pPr>
              <w:rPr>
                <w:rFonts w:hint="eastAsia"/>
              </w:rPr>
            </w:pPr>
            <w:r>
              <w:rPr>
                <w:rFonts w:hint="eastAsia"/>
              </w:rPr>
              <w:t>10</w:t>
            </w:r>
            <w:r>
              <w:rPr>
                <w:rFonts w:hint="eastAsia"/>
                <w:lang w:val="en-US" w:eastAsia="zh-CN"/>
              </w:rPr>
              <w:t>.</w:t>
            </w:r>
            <w:r>
              <w:rPr>
                <w:rFonts w:hint="eastAsia"/>
              </w:rPr>
              <w:t>一次性刀片刀座和钢刀刀座可快速互换，可以满足操作者在切片过程中的各种标本的需求。</w:t>
            </w:r>
          </w:p>
          <w:p>
            <w:pPr>
              <w:rPr>
                <w:rFonts w:hint="eastAsia"/>
              </w:rPr>
            </w:pPr>
            <w:r>
              <w:rPr>
                <w:rFonts w:hint="eastAsia"/>
              </w:rPr>
              <w:t>11</w:t>
            </w:r>
            <w:r>
              <w:rPr>
                <w:rFonts w:hint="eastAsia"/>
                <w:lang w:val="en-US" w:eastAsia="zh-CN"/>
              </w:rPr>
              <w:t>.</w:t>
            </w:r>
            <w:r>
              <w:rPr>
                <w:rFonts w:hint="eastAsia"/>
              </w:rPr>
              <w:t>切片厚度范围: 0-60um</w:t>
            </w:r>
          </w:p>
          <w:p>
            <w:pPr>
              <w:rPr>
                <w:rFonts w:hint="eastAsia"/>
              </w:rPr>
            </w:pPr>
            <w:r>
              <w:rPr>
                <w:rFonts w:hint="eastAsia"/>
              </w:rPr>
              <w:t>12</w:t>
            </w:r>
            <w:r>
              <w:rPr>
                <w:rFonts w:hint="eastAsia"/>
                <w:lang w:val="en-US" w:eastAsia="zh-CN"/>
              </w:rPr>
              <w:t>.</w:t>
            </w:r>
            <w:r>
              <w:rPr>
                <w:rFonts w:hint="eastAsia"/>
              </w:rPr>
              <w:t>切片厚度设定范围：0-2um 以0.5um 递进,    2-10um以1um 递进，</w:t>
            </w:r>
          </w:p>
          <w:p>
            <w:pPr>
              <w:ind w:firstLine="2310" w:firstLineChars="1100"/>
              <w:rPr>
                <w:rFonts w:hint="eastAsia"/>
              </w:rPr>
            </w:pPr>
            <w:r>
              <w:rPr>
                <w:rFonts w:hint="eastAsia"/>
              </w:rPr>
              <w:t>10-20um 以2um递进，   20-60um以5um递进。</w:t>
            </w:r>
          </w:p>
          <w:p>
            <w:pPr>
              <w:rPr>
                <w:rFonts w:hint="eastAsia"/>
              </w:rPr>
            </w:pPr>
            <w:r>
              <w:rPr>
                <w:rFonts w:hint="eastAsia"/>
              </w:rPr>
              <w:t>13</w:t>
            </w:r>
            <w:r>
              <w:rPr>
                <w:rFonts w:hint="eastAsia"/>
                <w:lang w:val="en-US" w:eastAsia="zh-CN"/>
              </w:rPr>
              <w:t>.</w:t>
            </w:r>
            <w:r>
              <w:rPr>
                <w:rFonts w:hint="eastAsia"/>
              </w:rPr>
              <w:t>样品最大水平移位：≥30mm ， 样品最垂直平移位：≥70mm</w:t>
            </w:r>
          </w:p>
          <w:p>
            <w:pPr>
              <w:rPr>
                <w:rFonts w:hint="eastAsia"/>
              </w:rPr>
            </w:pPr>
            <w:r>
              <w:rPr>
                <w:rFonts w:hint="eastAsia"/>
              </w:rPr>
              <w:t>14</w:t>
            </w:r>
            <w:r>
              <w:rPr>
                <w:rFonts w:hint="eastAsia"/>
                <w:lang w:val="en-US" w:eastAsia="zh-CN"/>
              </w:rPr>
              <w:t>.</w:t>
            </w:r>
            <w:r>
              <w:rPr>
                <w:rFonts w:hint="eastAsia"/>
              </w:rPr>
              <w:t>最大切片截面：≥60*40mm</w:t>
            </w:r>
          </w:p>
          <w:p>
            <w:pPr>
              <w:rPr>
                <w:rFonts w:hint="eastAsia"/>
              </w:rPr>
            </w:pPr>
            <w:r>
              <w:rPr>
                <w:rFonts w:hint="eastAsia"/>
              </w:rPr>
              <w:t>15</w:t>
            </w:r>
            <w:r>
              <w:rPr>
                <w:rFonts w:hint="eastAsia"/>
                <w:lang w:val="en-US" w:eastAsia="zh-CN"/>
              </w:rPr>
              <w:t>.</w:t>
            </w:r>
            <w:r>
              <w:rPr>
                <w:rFonts w:hint="eastAsia"/>
              </w:rPr>
              <w:t>标本调节方向,水平8°,垂直8°，刀架基座移动范围:前后±25mm 左右±20m</w:t>
            </w:r>
          </w:p>
          <w:p>
            <w:pPr>
              <w:rPr>
                <w:rFonts w:hint="eastAsia"/>
              </w:rPr>
            </w:pPr>
            <w:r>
              <w:rPr>
                <w:rFonts w:hint="eastAsia"/>
              </w:rPr>
              <w:t>16</w:t>
            </w:r>
            <w:r>
              <w:rPr>
                <w:rFonts w:hint="eastAsia"/>
                <w:lang w:val="en-US" w:eastAsia="zh-CN"/>
              </w:rPr>
              <w:t>.</w:t>
            </w:r>
            <w:r>
              <w:rPr>
                <w:rFonts w:hint="eastAsia"/>
              </w:rPr>
              <w:t>切片厚度最小分度值：≤0.5μm</w:t>
            </w:r>
          </w:p>
          <w:p>
            <w:pPr>
              <w:rPr>
                <w:rFonts w:hint="eastAsia"/>
              </w:rPr>
            </w:pPr>
            <w:r>
              <w:rPr>
                <w:rFonts w:hint="eastAsia"/>
              </w:rPr>
              <w:t>17</w:t>
            </w:r>
            <w:r>
              <w:rPr>
                <w:rFonts w:hint="eastAsia"/>
                <w:lang w:val="en-US" w:eastAsia="zh-CN"/>
              </w:rPr>
              <w:t>.</w:t>
            </w:r>
            <w:r>
              <w:rPr>
                <w:rFonts w:hint="eastAsia"/>
              </w:rPr>
              <w:t>切片精度：≥±5%</w:t>
            </w:r>
          </w:p>
          <w:p>
            <w:pPr>
              <w:rPr>
                <w:rFonts w:hint="eastAsia"/>
              </w:rPr>
            </w:pPr>
            <w:r>
              <w:rPr>
                <w:rFonts w:hint="eastAsia"/>
              </w:rPr>
              <w:t>18</w:t>
            </w:r>
            <w:r>
              <w:rPr>
                <w:rFonts w:hint="eastAsia"/>
                <w:lang w:val="en-US" w:eastAsia="zh-CN"/>
              </w:rPr>
              <w:t>.</w:t>
            </w:r>
            <w:r>
              <w:rPr>
                <w:rFonts w:hint="eastAsia"/>
              </w:rPr>
              <w:t>外型尺寸：≥300*570*270mm</w:t>
            </w:r>
          </w:p>
        </w:tc>
        <w:tc>
          <w:tcPr>
            <w:tcW w:w="519" w:type="dxa"/>
            <w:tcBorders>
              <w:top w:val="single" w:color="auto" w:sz="4" w:space="0"/>
              <w:left w:val="single" w:color="auto" w:sz="4" w:space="0"/>
              <w:right w:val="single" w:color="auto" w:sz="4" w:space="0"/>
            </w:tcBorders>
            <w:noWrap w:val="0"/>
            <w:vAlign w:val="center"/>
          </w:tcPr>
          <w:p>
            <w:pPr>
              <w:jc w:val="center"/>
              <w:rPr>
                <w:rFonts w:hint="eastAsia"/>
                <w:szCs w:val="24"/>
              </w:rPr>
            </w:pPr>
            <w:r>
              <w:rPr>
                <w:rFonts w:hint="eastAsia"/>
                <w:szCs w:val="24"/>
              </w:rPr>
              <w:t>1</w:t>
            </w:r>
          </w:p>
        </w:tc>
        <w:tc>
          <w:tcPr>
            <w:tcW w:w="10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0" w:hRule="atLeast"/>
          <w:jc w:val="center"/>
        </w:trPr>
        <w:tc>
          <w:tcPr>
            <w:tcW w:w="445" w:type="dxa"/>
            <w:noWrap w:val="0"/>
            <w:vAlign w:val="center"/>
          </w:tcPr>
          <w:p>
            <w:pPr>
              <w:jc w:val="center"/>
              <w:rPr>
                <w:szCs w:val="24"/>
              </w:rPr>
            </w:pPr>
            <w:r>
              <w:rPr>
                <w:szCs w:val="24"/>
              </w:rPr>
              <w:t>6</w:t>
            </w:r>
          </w:p>
        </w:tc>
        <w:tc>
          <w:tcPr>
            <w:tcW w:w="1108" w:type="dxa"/>
            <w:noWrap w:val="0"/>
            <w:vAlign w:val="center"/>
          </w:tcPr>
          <w:p>
            <w:pPr>
              <w:spacing w:line="240" w:lineRule="exact"/>
              <w:jc w:val="left"/>
              <w:rPr>
                <w:szCs w:val="24"/>
              </w:rPr>
            </w:pPr>
          </w:p>
          <w:p>
            <w:pPr>
              <w:spacing w:line="240" w:lineRule="exact"/>
              <w:jc w:val="left"/>
              <w:rPr>
                <w:szCs w:val="24"/>
              </w:rPr>
            </w:pPr>
          </w:p>
          <w:p>
            <w:pPr>
              <w:spacing w:line="240" w:lineRule="exact"/>
              <w:jc w:val="left"/>
              <w:rPr>
                <w:rFonts w:hint="eastAsia"/>
                <w:szCs w:val="24"/>
              </w:rPr>
            </w:pPr>
            <w:r>
              <w:rPr>
                <w:szCs w:val="24"/>
              </w:rPr>
              <w:t>pH</w:t>
            </w:r>
            <w:r>
              <w:rPr>
                <w:rFonts w:hint="eastAsia"/>
                <w:szCs w:val="24"/>
              </w:rPr>
              <w:t>计</w:t>
            </w:r>
          </w:p>
          <w:p>
            <w:pPr>
              <w:spacing w:line="240" w:lineRule="exact"/>
              <w:jc w:val="left"/>
              <w:rPr>
                <w:szCs w:val="24"/>
              </w:rPr>
            </w:pPr>
          </w:p>
        </w:tc>
        <w:tc>
          <w:tcPr>
            <w:tcW w:w="6923" w:type="dxa"/>
            <w:noWrap w:val="0"/>
            <w:vAlign w:val="center"/>
          </w:tcPr>
          <w:p>
            <w:pPr>
              <w:spacing w:line="240" w:lineRule="exact"/>
              <w:rPr>
                <w:rFonts w:hint="eastAsia" w:ascii="宋体" w:hAnsi="宋体" w:cs="宋体"/>
                <w:szCs w:val="21"/>
              </w:rPr>
            </w:pPr>
            <w:r>
              <w:rPr>
                <w:rFonts w:hint="eastAsia" w:ascii="宋体" w:hAnsi="宋体" w:cs="宋体"/>
                <w:szCs w:val="21"/>
              </w:rPr>
              <w:t>1</w:t>
            </w:r>
            <w:r>
              <w:rPr>
                <w:rFonts w:hint="eastAsia" w:ascii="宋体" w:hAnsi="宋体" w:cs="宋体"/>
                <w:szCs w:val="21"/>
                <w:lang w:val="en-US" w:eastAsia="zh-CN"/>
              </w:rPr>
              <w:t>.</w:t>
            </w:r>
            <w:r>
              <w:rPr>
                <w:rFonts w:hint="eastAsia" w:ascii="宋体" w:hAnsi="宋体" w:cs="宋体"/>
                <w:szCs w:val="21"/>
              </w:rPr>
              <w:t>mV范围:-1999 to 1999</w:t>
            </w:r>
          </w:p>
          <w:p>
            <w:pPr>
              <w:spacing w:line="240" w:lineRule="exact"/>
              <w:rPr>
                <w:rFonts w:hint="eastAsia" w:ascii="宋体" w:hAnsi="宋体" w:cs="宋体"/>
                <w:szCs w:val="21"/>
              </w:rPr>
            </w:pPr>
            <w:r>
              <w:rPr>
                <w:rFonts w:hint="eastAsia" w:ascii="宋体" w:hAnsi="宋体" w:cs="宋体"/>
                <w:szCs w:val="21"/>
              </w:rPr>
              <w:t>2.mV相对性:≤± 1</w:t>
            </w:r>
          </w:p>
          <w:p>
            <w:pPr>
              <w:spacing w:line="240" w:lineRule="exact"/>
              <w:rPr>
                <w:rFonts w:hint="eastAsia" w:ascii="宋体" w:hAnsi="宋体" w:cs="宋体"/>
                <w:szCs w:val="21"/>
              </w:rPr>
            </w:pPr>
            <w:r>
              <w:rPr>
                <w:rFonts w:hint="eastAsia" w:ascii="宋体" w:hAnsi="宋体" w:cs="宋体"/>
                <w:szCs w:val="21"/>
              </w:rPr>
              <w:t>3</w:t>
            </w:r>
            <w:r>
              <w:rPr>
                <w:rFonts w:hint="eastAsia" w:ascii="宋体" w:hAnsi="宋体" w:cs="宋体"/>
                <w:szCs w:val="21"/>
                <w:lang w:val="en-US" w:eastAsia="zh-CN"/>
              </w:rPr>
              <w:t>.</w:t>
            </w:r>
            <w:r>
              <w:rPr>
                <w:rFonts w:hint="eastAsia" w:ascii="宋体" w:hAnsi="宋体" w:cs="宋体"/>
                <w:szCs w:val="21"/>
              </w:rPr>
              <w:t>mV分辨率: ≤1</w:t>
            </w:r>
          </w:p>
          <w:p>
            <w:pPr>
              <w:spacing w:line="240" w:lineRule="exact"/>
              <w:rPr>
                <w:rFonts w:hint="eastAsia" w:ascii="宋体" w:hAnsi="宋体" w:cs="宋体"/>
                <w:szCs w:val="21"/>
              </w:rPr>
            </w:pPr>
            <w:r>
              <w:rPr>
                <w:rFonts w:hint="eastAsia" w:ascii="宋体" w:hAnsi="宋体" w:cs="宋体"/>
                <w:szCs w:val="21"/>
              </w:rPr>
              <w:t>4</w:t>
            </w:r>
            <w:r>
              <w:rPr>
                <w:rFonts w:hint="eastAsia" w:ascii="宋体" w:hAnsi="宋体" w:cs="宋体"/>
                <w:szCs w:val="21"/>
                <w:lang w:val="en-US" w:eastAsia="zh-CN"/>
              </w:rPr>
              <w:t>.</w:t>
            </w:r>
            <w:r>
              <w:rPr>
                <w:rFonts w:hint="eastAsia" w:ascii="宋体" w:hAnsi="宋体" w:cs="宋体"/>
                <w:szCs w:val="21"/>
              </w:rPr>
              <w:t>pＨ范围:0.00 to 14.00</w:t>
            </w:r>
          </w:p>
          <w:p>
            <w:pPr>
              <w:spacing w:line="240" w:lineRule="exact"/>
              <w:rPr>
                <w:rFonts w:hint="eastAsia" w:ascii="宋体" w:hAnsi="宋体" w:cs="宋体"/>
                <w:szCs w:val="21"/>
              </w:rPr>
            </w:pPr>
            <w:r>
              <w:rPr>
                <w:rFonts w:hint="eastAsia" w:ascii="宋体" w:hAnsi="宋体" w:cs="宋体"/>
                <w:szCs w:val="21"/>
              </w:rPr>
              <w:t>5</w:t>
            </w:r>
            <w:r>
              <w:rPr>
                <w:rFonts w:hint="eastAsia" w:ascii="宋体" w:hAnsi="宋体" w:cs="宋体"/>
                <w:szCs w:val="21"/>
                <w:lang w:val="en-US" w:eastAsia="zh-CN"/>
              </w:rPr>
              <w:t>.</w:t>
            </w:r>
            <w:r>
              <w:rPr>
                <w:rFonts w:hint="eastAsia" w:ascii="宋体" w:hAnsi="宋体" w:cs="宋体"/>
                <w:szCs w:val="21"/>
              </w:rPr>
              <w:t>相对pＨ精度:≤±0.01</w:t>
            </w:r>
          </w:p>
          <w:p>
            <w:pPr>
              <w:spacing w:line="240" w:lineRule="exact"/>
              <w:rPr>
                <w:rFonts w:hint="eastAsia" w:ascii="宋体" w:hAnsi="宋体" w:cs="宋体"/>
                <w:szCs w:val="21"/>
              </w:rPr>
            </w:pPr>
            <w:r>
              <w:rPr>
                <w:rFonts w:hint="eastAsia" w:ascii="宋体" w:hAnsi="宋体" w:cs="宋体"/>
                <w:szCs w:val="21"/>
              </w:rPr>
              <w:t>6</w:t>
            </w:r>
            <w:r>
              <w:rPr>
                <w:rFonts w:hint="eastAsia" w:ascii="宋体" w:hAnsi="宋体" w:cs="宋体"/>
                <w:szCs w:val="21"/>
                <w:lang w:val="en-US" w:eastAsia="zh-CN"/>
              </w:rPr>
              <w:t>.</w:t>
            </w:r>
            <w:r>
              <w:rPr>
                <w:rFonts w:hint="eastAsia" w:ascii="宋体" w:hAnsi="宋体" w:cs="宋体"/>
                <w:szCs w:val="21"/>
              </w:rPr>
              <w:t>pH分辨率:≤0.01</w:t>
            </w:r>
          </w:p>
          <w:p>
            <w:pPr>
              <w:spacing w:line="240" w:lineRule="exact"/>
              <w:rPr>
                <w:rFonts w:hint="eastAsia" w:ascii="宋体" w:hAnsi="宋体" w:cs="宋体"/>
                <w:szCs w:val="21"/>
              </w:rPr>
            </w:pPr>
            <w:r>
              <w:rPr>
                <w:rFonts w:hint="eastAsia" w:ascii="宋体" w:hAnsi="宋体" w:cs="宋体"/>
                <w:szCs w:val="21"/>
              </w:rPr>
              <w:t>7</w:t>
            </w:r>
            <w:r>
              <w:rPr>
                <w:rFonts w:hint="eastAsia" w:ascii="宋体" w:hAnsi="宋体" w:cs="宋体"/>
                <w:szCs w:val="21"/>
                <w:lang w:val="en-US" w:eastAsia="zh-CN"/>
              </w:rPr>
              <w:t>.</w:t>
            </w:r>
            <w:r>
              <w:rPr>
                <w:rFonts w:hint="eastAsia" w:ascii="宋体" w:hAnsi="宋体" w:cs="宋体"/>
                <w:szCs w:val="21"/>
              </w:rPr>
              <w:t>电源:外接电源</w:t>
            </w:r>
          </w:p>
          <w:p>
            <w:pPr>
              <w:spacing w:line="240" w:lineRule="exact"/>
              <w:rPr>
                <w:rFonts w:hint="eastAsia" w:ascii="宋体" w:hAnsi="宋体" w:cs="宋体"/>
                <w:szCs w:val="21"/>
              </w:rPr>
            </w:pPr>
            <w:r>
              <w:rPr>
                <w:rFonts w:hint="eastAsia" w:ascii="宋体" w:hAnsi="宋体" w:cs="宋体"/>
                <w:szCs w:val="21"/>
              </w:rPr>
              <w:t>8</w:t>
            </w:r>
            <w:r>
              <w:rPr>
                <w:rFonts w:hint="eastAsia" w:ascii="宋体" w:hAnsi="宋体" w:cs="宋体"/>
                <w:szCs w:val="21"/>
                <w:lang w:val="en-US" w:eastAsia="zh-CN"/>
              </w:rPr>
              <w:t>.</w:t>
            </w:r>
            <w:r>
              <w:rPr>
                <w:rFonts w:hint="eastAsia" w:ascii="宋体" w:hAnsi="宋体" w:cs="宋体"/>
                <w:szCs w:val="21"/>
              </w:rPr>
              <w:t>温度精度:≤± 0.5°C</w:t>
            </w:r>
          </w:p>
          <w:p>
            <w:pPr>
              <w:spacing w:line="240" w:lineRule="exact"/>
              <w:rPr>
                <w:rFonts w:hint="eastAsia" w:ascii="宋体" w:hAnsi="宋体" w:cs="宋体"/>
                <w:szCs w:val="21"/>
              </w:rPr>
            </w:pPr>
            <w:r>
              <w:rPr>
                <w:rFonts w:hint="eastAsia" w:ascii="宋体" w:hAnsi="宋体" w:cs="宋体"/>
                <w:szCs w:val="21"/>
              </w:rPr>
              <w:t>9</w:t>
            </w:r>
            <w:r>
              <w:rPr>
                <w:rFonts w:hint="eastAsia" w:ascii="宋体" w:hAnsi="宋体" w:cs="宋体"/>
                <w:szCs w:val="21"/>
                <w:lang w:val="en-US" w:eastAsia="zh-CN"/>
              </w:rPr>
              <w:t>.</w:t>
            </w:r>
            <w:r>
              <w:rPr>
                <w:rFonts w:hint="eastAsia" w:ascii="宋体" w:hAnsi="宋体" w:cs="宋体"/>
                <w:szCs w:val="21"/>
              </w:rPr>
              <w:t>温度范围: 0.0 to 100.0°C</w:t>
            </w:r>
          </w:p>
          <w:p>
            <w:pPr>
              <w:spacing w:line="240" w:lineRule="exact"/>
              <w:rPr>
                <w:rFonts w:hint="eastAsia" w:ascii="宋体" w:hAnsi="宋体" w:cs="宋体"/>
                <w:szCs w:val="21"/>
              </w:rPr>
            </w:pPr>
            <w:r>
              <w:rPr>
                <w:rFonts w:hint="eastAsia" w:ascii="宋体" w:hAnsi="宋体" w:cs="宋体"/>
                <w:szCs w:val="21"/>
              </w:rPr>
              <w:t>10</w:t>
            </w:r>
            <w:r>
              <w:rPr>
                <w:rFonts w:hint="eastAsia" w:ascii="宋体" w:hAnsi="宋体" w:cs="宋体"/>
                <w:szCs w:val="21"/>
                <w:lang w:val="en-US" w:eastAsia="zh-CN"/>
              </w:rPr>
              <w:t>.</w:t>
            </w:r>
            <w:r>
              <w:rPr>
                <w:rFonts w:hint="eastAsia" w:ascii="宋体" w:hAnsi="宋体" w:cs="宋体"/>
                <w:szCs w:val="21"/>
              </w:rPr>
              <w:t>温度分辨率:≤0.1°C</w:t>
            </w:r>
          </w:p>
          <w:p>
            <w:pPr>
              <w:spacing w:line="240" w:lineRule="exact"/>
              <w:rPr>
                <w:rFonts w:hint="eastAsia" w:ascii="宋体" w:hAnsi="宋体" w:cs="宋体"/>
                <w:szCs w:val="21"/>
              </w:rPr>
            </w:pPr>
            <w:r>
              <w:rPr>
                <w:rFonts w:hint="eastAsia" w:ascii="宋体" w:hAnsi="宋体" w:cs="宋体"/>
                <w:szCs w:val="21"/>
              </w:rPr>
              <w:t>11</w:t>
            </w:r>
            <w:r>
              <w:rPr>
                <w:rFonts w:hint="eastAsia" w:ascii="宋体" w:hAnsi="宋体" w:cs="宋体"/>
                <w:szCs w:val="21"/>
                <w:lang w:val="en-US" w:eastAsia="zh-CN"/>
              </w:rPr>
              <w:t>.</w:t>
            </w:r>
            <w:r>
              <w:rPr>
                <w:rFonts w:hint="eastAsia" w:ascii="宋体" w:hAnsi="宋体" w:cs="宋体"/>
                <w:szCs w:val="21"/>
              </w:rPr>
              <w:t>显示器:LCD</w:t>
            </w:r>
          </w:p>
          <w:p>
            <w:pPr>
              <w:spacing w:line="240" w:lineRule="exact"/>
              <w:rPr>
                <w:rFonts w:hint="eastAsia" w:ascii="宋体" w:hAnsi="宋体" w:cs="宋体"/>
                <w:szCs w:val="21"/>
              </w:rPr>
            </w:pPr>
            <w:r>
              <w:rPr>
                <w:rFonts w:hint="eastAsia" w:ascii="宋体" w:hAnsi="宋体" w:cs="宋体"/>
                <w:szCs w:val="21"/>
              </w:rPr>
              <w:t>12</w:t>
            </w:r>
            <w:r>
              <w:rPr>
                <w:rFonts w:hint="eastAsia" w:ascii="宋体" w:hAnsi="宋体" w:cs="宋体"/>
                <w:szCs w:val="21"/>
                <w:lang w:val="en-US" w:eastAsia="zh-CN"/>
              </w:rPr>
              <w:t>.</w:t>
            </w:r>
            <w:r>
              <w:rPr>
                <w:rFonts w:hint="eastAsia" w:ascii="宋体" w:hAnsi="宋体" w:cs="宋体"/>
                <w:szCs w:val="21"/>
              </w:rPr>
              <w:t>校准:多3点校正，4组预定义缓冲液</w:t>
            </w:r>
          </w:p>
          <w:p>
            <w:pPr>
              <w:spacing w:line="240" w:lineRule="exact"/>
              <w:rPr>
                <w:rFonts w:hint="eastAsia" w:ascii="宋体" w:hAnsi="宋体" w:cs="宋体"/>
                <w:szCs w:val="21"/>
              </w:rPr>
            </w:pPr>
            <w:r>
              <w:rPr>
                <w:rFonts w:hint="eastAsia" w:ascii="宋体" w:hAnsi="宋体" w:cs="宋体"/>
                <w:szCs w:val="21"/>
              </w:rPr>
              <w:t>13</w:t>
            </w:r>
            <w:r>
              <w:rPr>
                <w:rFonts w:hint="eastAsia" w:ascii="宋体" w:hAnsi="宋体" w:cs="宋体"/>
                <w:szCs w:val="21"/>
                <w:lang w:val="en-US" w:eastAsia="zh-CN"/>
              </w:rPr>
              <w:t>.</w:t>
            </w:r>
            <w:r>
              <w:rPr>
                <w:rFonts w:hint="eastAsia" w:ascii="宋体" w:hAnsi="宋体" w:cs="宋体"/>
                <w:szCs w:val="21"/>
              </w:rPr>
              <w:t>可连接参比电极，mV/ORP测量模式，仪表自检功能，自动终点识别和自动缓冲液识别。</w:t>
            </w:r>
          </w:p>
          <w:p>
            <w:pPr>
              <w:spacing w:line="240" w:lineRule="exact"/>
              <w:rPr>
                <w:rFonts w:hint="eastAsia" w:ascii="宋体" w:hAnsi="宋体" w:cs="宋体"/>
                <w:szCs w:val="21"/>
              </w:rPr>
            </w:pPr>
            <w:r>
              <w:rPr>
                <w:rFonts w:hint="eastAsia" w:ascii="宋体" w:hAnsi="宋体" w:cs="宋体"/>
                <w:szCs w:val="21"/>
              </w:rPr>
              <w:t>14</w:t>
            </w:r>
            <w:r>
              <w:rPr>
                <w:rFonts w:hint="eastAsia" w:ascii="宋体" w:hAnsi="宋体" w:cs="宋体"/>
                <w:szCs w:val="21"/>
                <w:lang w:val="en-US" w:eastAsia="zh-CN"/>
              </w:rPr>
              <w:t>.</w:t>
            </w:r>
            <w:r>
              <w:rPr>
                <w:rFonts w:hint="eastAsia" w:ascii="宋体" w:hAnsi="宋体" w:cs="宋体"/>
                <w:szCs w:val="21"/>
              </w:rPr>
              <w:t>五个清晰简明的按钮可用于测量的开始和结束或查询近一次校准数据。</w:t>
            </w:r>
          </w:p>
          <w:p>
            <w:pPr>
              <w:spacing w:line="240" w:lineRule="exact"/>
              <w:rPr>
                <w:szCs w:val="21"/>
              </w:rPr>
            </w:pPr>
            <w:r>
              <w:rPr>
                <w:rFonts w:hint="eastAsia" w:ascii="宋体" w:hAnsi="宋体" w:cs="宋体"/>
                <w:szCs w:val="21"/>
              </w:rPr>
              <w:t>15</w:t>
            </w:r>
            <w:r>
              <w:rPr>
                <w:rFonts w:hint="eastAsia" w:ascii="宋体" w:hAnsi="宋体" w:cs="宋体"/>
                <w:szCs w:val="21"/>
                <w:lang w:val="en-US" w:eastAsia="zh-CN"/>
              </w:rPr>
              <w:t>.</w:t>
            </w:r>
            <w:r>
              <w:rPr>
                <w:rFonts w:hint="eastAsia" w:ascii="宋体" w:hAnsi="宋体" w:cs="宋体"/>
                <w:szCs w:val="21"/>
              </w:rPr>
              <w:t>清晰的显示屏可以同时显示读数，温度，终点模式以及各种有用的符号。这些可以便于快速测量和校准。</w:t>
            </w:r>
          </w:p>
        </w:tc>
        <w:tc>
          <w:tcPr>
            <w:tcW w:w="519" w:type="dxa"/>
            <w:noWrap w:val="0"/>
            <w:vAlign w:val="center"/>
          </w:tcPr>
          <w:p>
            <w:pPr>
              <w:jc w:val="center"/>
              <w:rPr>
                <w:rFonts w:hint="eastAsia"/>
                <w:szCs w:val="24"/>
              </w:rPr>
            </w:pPr>
            <w:r>
              <w:rPr>
                <w:rFonts w:hint="eastAsia"/>
                <w:szCs w:val="24"/>
              </w:rPr>
              <w:t>1</w:t>
            </w:r>
          </w:p>
        </w:tc>
        <w:tc>
          <w:tcPr>
            <w:tcW w:w="1068" w:type="dxa"/>
            <w:tcBorders/>
            <w:noWrap w:val="0"/>
            <w:vAlign w:val="center"/>
          </w:tcPr>
          <w:p>
            <w:pPr>
              <w:jc w:val="center"/>
              <w:rPr>
                <w:rFonts w:hint="eastAsia"/>
                <w:szCs w:val="24"/>
              </w:rPr>
            </w:pPr>
          </w:p>
        </w:tc>
      </w:tr>
    </w:tbl>
    <w:p>
      <w:pPr>
        <w:jc w:val="cente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00000287" w:usb1="00000000" w:usb2="00000000" w:usb3="00000000" w:csb0="2000019F" w:csb1="00000000"/>
  </w:font>
  <w:font w:name="OfficinaSerif-Book">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3CF"/>
    <w:rsid w:val="00057314"/>
    <w:rsid w:val="000D77D6"/>
    <w:rsid w:val="00181428"/>
    <w:rsid w:val="00182229"/>
    <w:rsid w:val="00460DBA"/>
    <w:rsid w:val="00496A75"/>
    <w:rsid w:val="006672CC"/>
    <w:rsid w:val="006A6B10"/>
    <w:rsid w:val="006F02FF"/>
    <w:rsid w:val="0079380E"/>
    <w:rsid w:val="008853CF"/>
    <w:rsid w:val="008B5DBC"/>
    <w:rsid w:val="009266C3"/>
    <w:rsid w:val="0098215C"/>
    <w:rsid w:val="00AC4CBB"/>
    <w:rsid w:val="00E82B20"/>
    <w:rsid w:val="04164281"/>
    <w:rsid w:val="09A43102"/>
    <w:rsid w:val="1A5831FF"/>
    <w:rsid w:val="2E143B58"/>
    <w:rsid w:val="5AA71AD5"/>
    <w:rsid w:val="6917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108</Words>
  <Characters>620</Characters>
  <Lines>5</Lines>
  <Paragraphs>1</Paragraphs>
  <TotalTime>3</TotalTime>
  <ScaleCrop>false</ScaleCrop>
  <LinksUpToDate>false</LinksUpToDate>
  <CharactersWithSpaces>727</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2019-03-07T06:48:00Z</dcterms:created>
  <dc:creator>lj</dc:creator>
  <cp:lastModifiedBy>医学技术系-雷娟娟</cp:lastModifiedBy>
  <dcterms:modified xsi:type="dcterms:W3CDTF">2019-05-27T02:28:30Z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